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4B67" w14:textId="77777777" w:rsidR="00CB0C84" w:rsidRDefault="00AE5255">
      <w:pPr>
        <w:rPr>
          <w:b/>
          <w:bCs/>
          <w:i/>
          <w:iCs/>
          <w:sz w:val="32"/>
          <w:szCs w:val="32"/>
        </w:rPr>
      </w:pPr>
      <w:r w:rsidRPr="00AE5255">
        <w:rPr>
          <w:b/>
          <w:bCs/>
          <w:i/>
          <w:iCs/>
          <w:sz w:val="32"/>
          <w:szCs w:val="32"/>
        </w:rPr>
        <w:t>Les autres règles de Droit</w:t>
      </w:r>
    </w:p>
    <w:p w14:paraId="682A9238" w14:textId="77777777" w:rsidR="00AE5255" w:rsidRDefault="00AE5255">
      <w:pPr>
        <w:rPr>
          <w:b/>
          <w:bCs/>
          <w:i/>
          <w:iCs/>
          <w:sz w:val="32"/>
          <w:szCs w:val="32"/>
        </w:rPr>
      </w:pPr>
    </w:p>
    <w:p w14:paraId="44386C73" w14:textId="77777777" w:rsidR="00AE5255" w:rsidRDefault="00AE5255">
      <w:pPr>
        <w:rPr>
          <w:sz w:val="32"/>
          <w:szCs w:val="32"/>
        </w:rPr>
      </w:pPr>
      <w:r>
        <w:rPr>
          <w:sz w:val="32"/>
          <w:szCs w:val="32"/>
        </w:rPr>
        <w:t>Les sources informelles :</w:t>
      </w:r>
    </w:p>
    <w:p w14:paraId="43A54627" w14:textId="77777777" w:rsidR="00AE5255" w:rsidRDefault="00AE5255">
      <w:pPr>
        <w:rPr>
          <w:sz w:val="32"/>
          <w:szCs w:val="32"/>
        </w:rPr>
      </w:pPr>
    </w:p>
    <w:p w14:paraId="36811FDC" w14:textId="77777777" w:rsidR="00AE5255" w:rsidRDefault="00AE5255" w:rsidP="00AE525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L’usage et la coutume : Les usages sont des règles non écrites suivies par les habitants de certaines régions pour régler leurs rapports. Elle dépend essentiellement du cadre dans lequel ils s’appliquent.</w:t>
      </w:r>
    </w:p>
    <w:p w14:paraId="12AFFEA9" w14:textId="77777777" w:rsidR="00AE5255" w:rsidRDefault="00AE5255" w:rsidP="00AE5255">
      <w:pPr>
        <w:rPr>
          <w:sz w:val="32"/>
          <w:szCs w:val="32"/>
        </w:rPr>
      </w:pPr>
    </w:p>
    <w:p w14:paraId="04C954AB" w14:textId="02C549B0" w:rsidR="00AE5255" w:rsidRDefault="00AE5255" w:rsidP="00AE525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 Jurisprudence : Ensemble des décisions de justices rendues et les tribunaux </w:t>
      </w:r>
      <w:r w:rsidR="000C4307">
        <w:rPr>
          <w:sz w:val="32"/>
          <w:szCs w:val="32"/>
        </w:rPr>
        <w:t>français</w:t>
      </w:r>
      <w:r>
        <w:rPr>
          <w:sz w:val="32"/>
          <w:szCs w:val="32"/>
        </w:rPr>
        <w:t>. Préciser le sens des textes de lois.</w:t>
      </w:r>
    </w:p>
    <w:p w14:paraId="3AC1CB3C" w14:textId="77777777" w:rsidR="00AE5255" w:rsidRPr="00AE5255" w:rsidRDefault="00AE5255" w:rsidP="00AE5255">
      <w:pPr>
        <w:pStyle w:val="Paragraphedeliste"/>
        <w:rPr>
          <w:sz w:val="32"/>
          <w:szCs w:val="32"/>
        </w:rPr>
      </w:pPr>
    </w:p>
    <w:p w14:paraId="379E8F98" w14:textId="77777777" w:rsidR="00AE5255" w:rsidRDefault="00AE5255" w:rsidP="00AE525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Doctrine : Opinions des juristes sur une question de droit précise, regard critique.</w:t>
      </w:r>
    </w:p>
    <w:p w14:paraId="58F7890B" w14:textId="77777777" w:rsidR="00DC6859" w:rsidRPr="00DC6859" w:rsidRDefault="00DC6859" w:rsidP="00DC6859">
      <w:pPr>
        <w:pStyle w:val="Paragraphedeliste"/>
        <w:rPr>
          <w:sz w:val="32"/>
          <w:szCs w:val="32"/>
        </w:rPr>
      </w:pPr>
    </w:p>
    <w:p w14:paraId="2B514822" w14:textId="77777777" w:rsidR="00DC6859" w:rsidRDefault="00DC6859" w:rsidP="00DC6859">
      <w:pPr>
        <w:rPr>
          <w:sz w:val="32"/>
          <w:szCs w:val="32"/>
        </w:rPr>
      </w:pPr>
    </w:p>
    <w:p w14:paraId="684911B9" w14:textId="77777777" w:rsidR="00DC6859" w:rsidRDefault="00DC6859" w:rsidP="00DC6859">
      <w:pPr>
        <w:rPr>
          <w:sz w:val="32"/>
          <w:szCs w:val="32"/>
        </w:rPr>
      </w:pPr>
      <w:r>
        <w:rPr>
          <w:sz w:val="32"/>
          <w:szCs w:val="32"/>
        </w:rPr>
        <w:t>Les types de contrôle de la loi :</w:t>
      </w:r>
    </w:p>
    <w:p w14:paraId="5639CA16" w14:textId="77777777" w:rsidR="00DC6859" w:rsidRDefault="00DC6859" w:rsidP="00DC6859">
      <w:pPr>
        <w:rPr>
          <w:sz w:val="32"/>
          <w:szCs w:val="32"/>
        </w:rPr>
      </w:pPr>
    </w:p>
    <w:p w14:paraId="020A8CB5" w14:textId="77777777" w:rsidR="00DC6859" w:rsidRDefault="00DC6859" w:rsidP="00DC685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Contrôle constitutionalité : Vérifier que les lois ou traités sont conformes au bloc de constitutionalité.</w:t>
      </w:r>
    </w:p>
    <w:p w14:paraId="69C49FA4" w14:textId="77777777" w:rsidR="00DC6859" w:rsidRDefault="00DC6859" w:rsidP="00DC6859">
      <w:pPr>
        <w:pStyle w:val="Paragraphedeliste"/>
        <w:rPr>
          <w:sz w:val="32"/>
          <w:szCs w:val="32"/>
        </w:rPr>
      </w:pPr>
    </w:p>
    <w:p w14:paraId="372D5702" w14:textId="77777777" w:rsidR="00DC6859" w:rsidRPr="00DC6859" w:rsidRDefault="00DC6859" w:rsidP="00DC6859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DC6859">
        <w:rPr>
          <w:b/>
          <w:bCs/>
          <w:sz w:val="32"/>
          <w:szCs w:val="32"/>
        </w:rPr>
        <w:t xml:space="preserve">Soit « a priori » : </w:t>
      </w:r>
      <w:r>
        <w:rPr>
          <w:sz w:val="32"/>
          <w:szCs w:val="32"/>
        </w:rPr>
        <w:t>Initié par une personne dans la constitution, avant la promulgation de la loi.</w:t>
      </w:r>
    </w:p>
    <w:p w14:paraId="616FBEF1" w14:textId="77777777" w:rsidR="00DC6859" w:rsidRPr="00DC6859" w:rsidRDefault="00DC6859" w:rsidP="00DC6859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Soit « a posteriori » :</w:t>
      </w:r>
      <w:r>
        <w:rPr>
          <w:sz w:val="32"/>
          <w:szCs w:val="32"/>
        </w:rPr>
        <w:t xml:space="preserve"> A l’initiative d’un judiciable (demandeur/ défendeur : </w:t>
      </w:r>
      <w:r w:rsidRPr="00DC6859">
        <w:rPr>
          <w:b/>
          <w:bCs/>
          <w:sz w:val="32"/>
          <w:szCs w:val="32"/>
        </w:rPr>
        <w:t>demandé pendant le jugement</w:t>
      </w:r>
      <w:r>
        <w:rPr>
          <w:sz w:val="32"/>
          <w:szCs w:val="32"/>
        </w:rPr>
        <w:t>), après la promulgation de la loi</w:t>
      </w:r>
    </w:p>
    <w:p w14:paraId="16FD0DE0" w14:textId="77777777" w:rsidR="00DC6859" w:rsidRDefault="00DC6859" w:rsidP="00DC6859">
      <w:pPr>
        <w:pStyle w:val="Paragraphedeliste"/>
        <w:ind w:left="1080"/>
        <w:rPr>
          <w:b/>
          <w:bCs/>
          <w:sz w:val="32"/>
          <w:szCs w:val="32"/>
        </w:rPr>
      </w:pPr>
    </w:p>
    <w:p w14:paraId="050A1A8D" w14:textId="77777777" w:rsidR="00DC6859" w:rsidRPr="00DC6859" w:rsidRDefault="00DC6859" w:rsidP="00DC6859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Contrôle de conventionalité : Vérifier que les lois sont conformes aux traités internationaux </w:t>
      </w:r>
    </w:p>
    <w:p w14:paraId="6FA95455" w14:textId="77777777" w:rsidR="00DC6859" w:rsidRDefault="00DC6859" w:rsidP="00DC6859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C’est la cour de cassation et le conseil d’état qui sont chargé de contrôler ces lois.</w:t>
      </w:r>
      <w:r>
        <w:rPr>
          <w:sz w:val="32"/>
          <w:szCs w:val="32"/>
        </w:rPr>
        <w:br/>
        <w:t>Ce contrôle est saisi par un justiciable.</w:t>
      </w:r>
    </w:p>
    <w:p w14:paraId="4E153B29" w14:textId="77777777" w:rsidR="00DC6859" w:rsidRDefault="00DC6859" w:rsidP="00DC6859">
      <w:pPr>
        <w:pStyle w:val="Paragraphedeliste"/>
        <w:rPr>
          <w:sz w:val="32"/>
          <w:szCs w:val="32"/>
        </w:rPr>
      </w:pPr>
    </w:p>
    <w:p w14:paraId="1F8B7E85" w14:textId="6415E9F8" w:rsidR="00DC6859" w:rsidRDefault="00DC6859" w:rsidP="00DC685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C6859">
        <w:rPr>
          <w:sz w:val="32"/>
          <w:szCs w:val="32"/>
        </w:rPr>
        <w:t>Contrôle de légalité</w:t>
      </w:r>
      <w:r>
        <w:rPr>
          <w:sz w:val="32"/>
          <w:szCs w:val="32"/>
        </w:rPr>
        <w:t> : Vérifier que les règlements sont conformes aux lois</w:t>
      </w:r>
      <w:r>
        <w:rPr>
          <w:sz w:val="32"/>
          <w:szCs w:val="32"/>
        </w:rPr>
        <w:br/>
      </w:r>
      <w:r w:rsidR="00FD583A">
        <w:rPr>
          <w:sz w:val="32"/>
          <w:szCs w:val="32"/>
        </w:rPr>
        <w:t xml:space="preserve">Un </w:t>
      </w:r>
      <w:r>
        <w:rPr>
          <w:sz w:val="32"/>
          <w:szCs w:val="32"/>
        </w:rPr>
        <w:t xml:space="preserve">traité international </w:t>
      </w:r>
      <w:r w:rsidR="006D18B5">
        <w:rPr>
          <w:sz w:val="32"/>
          <w:szCs w:val="32"/>
        </w:rPr>
        <w:t>pas conforme à la constitution est adopté s’il y a une réunion de constitution</w:t>
      </w:r>
    </w:p>
    <w:p w14:paraId="45817A00" w14:textId="77777777" w:rsidR="006D18B5" w:rsidRDefault="006D18B5" w:rsidP="006D18B5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Traité &lt; Constitution</w:t>
      </w:r>
      <w:r>
        <w:rPr>
          <w:sz w:val="32"/>
          <w:szCs w:val="32"/>
        </w:rPr>
        <w:br/>
        <w:t>C’est le conseil d’état qui effectue ce contrôle de légalité</w:t>
      </w:r>
      <w:r>
        <w:rPr>
          <w:sz w:val="32"/>
          <w:szCs w:val="32"/>
        </w:rPr>
        <w:br/>
        <w:t>Ce contrôle est effectué par le biais :</w:t>
      </w:r>
      <w:r>
        <w:rPr>
          <w:sz w:val="32"/>
          <w:szCs w:val="32"/>
        </w:rPr>
        <w:br/>
        <w:t>- Recours pour excès de pouvoir</w:t>
      </w:r>
    </w:p>
    <w:p w14:paraId="133228FF" w14:textId="77777777" w:rsidR="006D18B5" w:rsidRDefault="006D18B5" w:rsidP="006D18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Exception d’illégalité (règlement illégal)</w:t>
      </w:r>
    </w:p>
    <w:p w14:paraId="065B6DB2" w14:textId="77777777" w:rsidR="006D18B5" w:rsidRDefault="006D18B5" w:rsidP="006D18B5">
      <w:pPr>
        <w:rPr>
          <w:sz w:val="32"/>
          <w:szCs w:val="32"/>
        </w:rPr>
      </w:pPr>
    </w:p>
    <w:p w14:paraId="7C8BFBD5" w14:textId="77777777" w:rsidR="006D18B5" w:rsidRDefault="006D18B5" w:rsidP="006D18B5">
      <w:pPr>
        <w:rPr>
          <w:b/>
          <w:bCs/>
          <w:sz w:val="32"/>
          <w:szCs w:val="32"/>
        </w:rPr>
      </w:pPr>
      <w:r w:rsidRPr="006D18B5">
        <w:rPr>
          <w:b/>
          <w:bCs/>
          <w:sz w:val="32"/>
          <w:szCs w:val="32"/>
        </w:rPr>
        <w:t xml:space="preserve">LA PREUVE : </w:t>
      </w:r>
    </w:p>
    <w:p w14:paraId="21492719" w14:textId="77777777" w:rsidR="006D18B5" w:rsidRDefault="006D18B5" w:rsidP="006D18B5">
      <w:pPr>
        <w:rPr>
          <w:sz w:val="32"/>
          <w:szCs w:val="32"/>
        </w:rPr>
      </w:pPr>
      <w:r>
        <w:rPr>
          <w:sz w:val="32"/>
          <w:szCs w:val="32"/>
        </w:rPr>
        <w:t xml:space="preserve">Ce sont des prérogatives que le droit objectif reconnait à ces sujets de droit. La naissance d’un droit subjectif est </w:t>
      </w:r>
      <w:proofErr w:type="spellStart"/>
      <w:r>
        <w:rPr>
          <w:sz w:val="32"/>
          <w:szCs w:val="32"/>
        </w:rPr>
        <w:t>dûe</w:t>
      </w:r>
      <w:proofErr w:type="spellEnd"/>
      <w:r>
        <w:rPr>
          <w:sz w:val="32"/>
          <w:szCs w:val="32"/>
        </w:rPr>
        <w:t xml:space="preserve"> soit :</w:t>
      </w:r>
    </w:p>
    <w:p w14:paraId="0E6DA235" w14:textId="77777777" w:rsidR="006D18B5" w:rsidRDefault="006D18B5" w:rsidP="006D18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un acte juridique</w:t>
      </w:r>
    </w:p>
    <w:p w14:paraId="1EF4809B" w14:textId="77777777" w:rsidR="006D18B5" w:rsidRDefault="006D18B5" w:rsidP="006D18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un fait juridique</w:t>
      </w:r>
    </w:p>
    <w:p w14:paraId="24F67A60" w14:textId="77777777" w:rsidR="006D18B5" w:rsidRDefault="006D18B5" w:rsidP="006D18B5">
      <w:pPr>
        <w:rPr>
          <w:sz w:val="32"/>
          <w:szCs w:val="32"/>
        </w:rPr>
      </w:pPr>
    </w:p>
    <w:p w14:paraId="1EC173F8" w14:textId="77777777" w:rsidR="006D18B5" w:rsidRDefault="006D18B5" w:rsidP="006D18B5">
      <w:pPr>
        <w:rPr>
          <w:sz w:val="32"/>
          <w:szCs w:val="32"/>
        </w:rPr>
      </w:pPr>
      <w:r>
        <w:rPr>
          <w:sz w:val="32"/>
          <w:szCs w:val="32"/>
        </w:rPr>
        <w:t>La question de la preuve s’articule autour de 3 questions : £</w:t>
      </w:r>
      <w:r>
        <w:rPr>
          <w:sz w:val="32"/>
          <w:szCs w:val="32"/>
        </w:rPr>
        <w:br/>
        <w:t xml:space="preserve">- </w:t>
      </w:r>
      <w:r w:rsidR="00A37236">
        <w:rPr>
          <w:sz w:val="32"/>
          <w:szCs w:val="32"/>
        </w:rPr>
        <w:t>Qui doit prouver ?</w:t>
      </w:r>
    </w:p>
    <w:p w14:paraId="7E8AA251" w14:textId="77777777" w:rsidR="00A37236" w:rsidRDefault="00A37236" w:rsidP="00A3723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Que doit-on prouver ?</w:t>
      </w:r>
      <w:r>
        <w:rPr>
          <w:sz w:val="32"/>
          <w:szCs w:val="32"/>
        </w:rPr>
        <w:br/>
        <w:t>- Comment peut-on prouver ?</w:t>
      </w:r>
    </w:p>
    <w:p w14:paraId="27820A98" w14:textId="77777777" w:rsidR="00A37236" w:rsidRDefault="00A37236" w:rsidP="00A37236">
      <w:pPr>
        <w:rPr>
          <w:sz w:val="32"/>
          <w:szCs w:val="32"/>
        </w:rPr>
      </w:pPr>
    </w:p>
    <w:p w14:paraId="42DD24C9" w14:textId="77777777" w:rsidR="00A37236" w:rsidRDefault="00A37236" w:rsidP="00A37236">
      <w:pPr>
        <w:rPr>
          <w:sz w:val="32"/>
          <w:szCs w:val="32"/>
        </w:rPr>
      </w:pPr>
      <w:r>
        <w:rPr>
          <w:sz w:val="32"/>
          <w:szCs w:val="32"/>
        </w:rPr>
        <w:t>Procédure Pénal : Le juge d’instruction apporte les preuves</w:t>
      </w:r>
      <w:r>
        <w:rPr>
          <w:sz w:val="32"/>
          <w:szCs w:val="32"/>
        </w:rPr>
        <w:br/>
        <w:t>Procédure Civil : Les parties prouver leurs prétentions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A37236">
        <w:rPr>
          <w:b/>
          <w:bCs/>
          <w:sz w:val="32"/>
          <w:szCs w:val="32"/>
        </w:rPr>
        <w:t>Article 1353 du code civil</w:t>
      </w:r>
      <w:r>
        <w:rPr>
          <w:sz w:val="32"/>
          <w:szCs w:val="32"/>
        </w:rPr>
        <w:t xml:space="preserve"> </w:t>
      </w:r>
    </w:p>
    <w:p w14:paraId="38D91C5F" w14:textId="77777777" w:rsidR="00A37236" w:rsidRDefault="00A37236">
      <w:pPr>
        <w:rPr>
          <w:sz w:val="32"/>
          <w:szCs w:val="32"/>
        </w:rPr>
      </w:pPr>
    </w:p>
    <w:p w14:paraId="7C222AD2" w14:textId="77777777" w:rsidR="00A37236" w:rsidRPr="00A37236" w:rsidRDefault="00A37236" w:rsidP="00A37236">
      <w:pPr>
        <w:rPr>
          <w:sz w:val="32"/>
          <w:szCs w:val="32"/>
        </w:rPr>
      </w:pPr>
      <w:r w:rsidRPr="00A37236">
        <w:rPr>
          <w:sz w:val="32"/>
          <w:szCs w:val="32"/>
        </w:rPr>
        <w:t>Celui qui réclame l'exécution d'une obligation doit la prouver.</w:t>
      </w:r>
    </w:p>
    <w:p w14:paraId="45D1B0FA" w14:textId="77777777" w:rsidR="00A37236" w:rsidRPr="00A37236" w:rsidRDefault="00A37236" w:rsidP="00A37236">
      <w:pPr>
        <w:rPr>
          <w:sz w:val="32"/>
          <w:szCs w:val="32"/>
        </w:rPr>
      </w:pPr>
      <w:r w:rsidRPr="00A37236">
        <w:rPr>
          <w:sz w:val="32"/>
          <w:szCs w:val="32"/>
        </w:rPr>
        <w:t>Réciproquement, celui qui se prétend libéré doit justifier le paiement ou le fait qui a produit l'extinction de son obligation</w:t>
      </w:r>
    </w:p>
    <w:p w14:paraId="187F35DF" w14:textId="77777777" w:rsidR="00A37236" w:rsidRDefault="00A37236">
      <w:pPr>
        <w:rPr>
          <w:sz w:val="32"/>
          <w:szCs w:val="32"/>
        </w:rPr>
      </w:pPr>
    </w:p>
    <w:p w14:paraId="634277B0" w14:textId="77777777" w:rsidR="00A37236" w:rsidRDefault="00A37236" w:rsidP="00A37236">
      <w:pPr>
        <w:rPr>
          <w:sz w:val="32"/>
          <w:szCs w:val="32"/>
        </w:rPr>
      </w:pPr>
      <w:r>
        <w:rPr>
          <w:sz w:val="32"/>
          <w:szCs w:val="32"/>
        </w:rPr>
        <w:t>La charge de la preuve incombe au demandeur. Si le demandeur prouve l’existence de sa créance, charge au défendeur d’apporter la preuve qu’il a exécuté son obligation. On voit que la charge de la preuve est mobile.</w:t>
      </w:r>
    </w:p>
    <w:p w14:paraId="5BC9E318" w14:textId="77777777" w:rsidR="00675FD9" w:rsidRDefault="00675FD9" w:rsidP="00A37236">
      <w:pPr>
        <w:rPr>
          <w:sz w:val="32"/>
          <w:szCs w:val="32"/>
        </w:rPr>
      </w:pPr>
    </w:p>
    <w:p w14:paraId="5C4A22CF" w14:textId="08DE12FA" w:rsidR="00675FD9" w:rsidRDefault="00675FD9" w:rsidP="00A37236">
      <w:pPr>
        <w:rPr>
          <w:b/>
          <w:bCs/>
          <w:sz w:val="32"/>
          <w:szCs w:val="32"/>
        </w:rPr>
      </w:pPr>
      <w:r w:rsidRPr="00675FD9">
        <w:rPr>
          <w:b/>
          <w:bCs/>
          <w:sz w:val="32"/>
          <w:szCs w:val="32"/>
        </w:rPr>
        <w:t>ANALYSER DECISION DE JUSTICE</w:t>
      </w:r>
    </w:p>
    <w:p w14:paraId="48D71AE4" w14:textId="77777777" w:rsidR="00675FD9" w:rsidRDefault="00675FD9" w:rsidP="00A37236">
      <w:pPr>
        <w:rPr>
          <w:b/>
          <w:bCs/>
          <w:sz w:val="32"/>
          <w:szCs w:val="32"/>
        </w:rPr>
      </w:pPr>
    </w:p>
    <w:p w14:paraId="596FC0BC" w14:textId="3B51D8DD" w:rsidR="00675FD9" w:rsidRDefault="00092D27" w:rsidP="00675F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01B23">
        <w:rPr>
          <w:b/>
          <w:bCs/>
          <w:sz w:val="32"/>
          <w:szCs w:val="32"/>
        </w:rPr>
        <w:t>La juridiction qui statue</w:t>
      </w:r>
      <w:r>
        <w:rPr>
          <w:sz w:val="32"/>
          <w:szCs w:val="32"/>
        </w:rPr>
        <w:t xml:space="preserve"> : </w:t>
      </w:r>
      <w:r w:rsidR="00233AEF">
        <w:rPr>
          <w:sz w:val="32"/>
          <w:szCs w:val="32"/>
        </w:rPr>
        <w:t>Quel tribunal ?</w:t>
      </w:r>
      <w:r w:rsidR="00A4000B">
        <w:rPr>
          <w:sz w:val="32"/>
          <w:szCs w:val="32"/>
        </w:rPr>
        <w:t xml:space="preserve"> / Lieu et Date de la décision </w:t>
      </w:r>
    </w:p>
    <w:p w14:paraId="7391C157" w14:textId="7F67C437" w:rsidR="00A4000B" w:rsidRDefault="00C75449" w:rsidP="00675F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01B23">
        <w:rPr>
          <w:b/>
          <w:bCs/>
          <w:sz w:val="32"/>
          <w:szCs w:val="32"/>
        </w:rPr>
        <w:lastRenderedPageBreak/>
        <w:t>Les parties au procès et leur quantité</w:t>
      </w:r>
      <w:r>
        <w:rPr>
          <w:sz w:val="32"/>
          <w:szCs w:val="32"/>
        </w:rPr>
        <w:t xml:space="preserve"> : </w:t>
      </w:r>
      <w:r w:rsidR="00813374">
        <w:rPr>
          <w:sz w:val="32"/>
          <w:szCs w:val="32"/>
        </w:rPr>
        <w:t>- Nom des parties</w:t>
      </w:r>
      <w:r w:rsidR="00033594">
        <w:rPr>
          <w:sz w:val="32"/>
          <w:szCs w:val="32"/>
        </w:rPr>
        <w:t xml:space="preserve"> / Qui est le demandeur ; défendeur (dans le cas présenté)</w:t>
      </w:r>
    </w:p>
    <w:p w14:paraId="78BC2BC9" w14:textId="77777777" w:rsidR="00033594" w:rsidRDefault="00033594" w:rsidP="00033594">
      <w:pPr>
        <w:pStyle w:val="Paragraphedeliste"/>
        <w:rPr>
          <w:sz w:val="32"/>
          <w:szCs w:val="32"/>
        </w:rPr>
      </w:pPr>
    </w:p>
    <w:p w14:paraId="2DDBF69D" w14:textId="6FB01143" w:rsidR="00033594" w:rsidRDefault="005A5F96" w:rsidP="0003359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01B23">
        <w:rPr>
          <w:b/>
          <w:bCs/>
          <w:sz w:val="32"/>
          <w:szCs w:val="32"/>
        </w:rPr>
        <w:t>Les faits</w:t>
      </w:r>
      <w:r>
        <w:rPr>
          <w:sz w:val="32"/>
          <w:szCs w:val="32"/>
        </w:rPr>
        <w:t> : Résumé des faits antérieur</w:t>
      </w:r>
    </w:p>
    <w:p w14:paraId="549861B8" w14:textId="77777777" w:rsidR="00D41920" w:rsidRDefault="00D41920" w:rsidP="00D41920">
      <w:pPr>
        <w:rPr>
          <w:sz w:val="32"/>
          <w:szCs w:val="32"/>
        </w:rPr>
      </w:pPr>
    </w:p>
    <w:p w14:paraId="7A1D8FD6" w14:textId="77777777" w:rsidR="00745FBD" w:rsidRDefault="00BE282F" w:rsidP="00745FB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41920">
        <w:rPr>
          <w:sz w:val="32"/>
          <w:szCs w:val="32"/>
        </w:rPr>
        <w:t xml:space="preserve">La procédure antérieur : </w:t>
      </w:r>
      <w:r w:rsidR="000142DF" w:rsidRPr="00D41920">
        <w:rPr>
          <w:sz w:val="32"/>
          <w:szCs w:val="32"/>
        </w:rPr>
        <w:t xml:space="preserve">- </w:t>
      </w:r>
      <w:r w:rsidRPr="00D41920">
        <w:rPr>
          <w:sz w:val="32"/>
          <w:szCs w:val="32"/>
        </w:rPr>
        <w:t xml:space="preserve">Identifier les </w:t>
      </w:r>
      <w:r w:rsidR="000142DF" w:rsidRPr="00D41920">
        <w:rPr>
          <w:sz w:val="32"/>
          <w:szCs w:val="32"/>
        </w:rPr>
        <w:t>chambres saisies</w:t>
      </w:r>
      <w:r w:rsidR="000142DF" w:rsidRPr="00D41920">
        <w:rPr>
          <w:sz w:val="32"/>
          <w:szCs w:val="32"/>
        </w:rPr>
        <w:br/>
        <w:t xml:space="preserve">  </w:t>
      </w:r>
      <w:r w:rsidR="000142DF" w:rsidRPr="00D41920">
        <w:rPr>
          <w:sz w:val="32"/>
          <w:szCs w:val="32"/>
        </w:rPr>
        <w:tab/>
      </w:r>
      <w:r w:rsidR="000142DF" w:rsidRPr="00D41920">
        <w:rPr>
          <w:sz w:val="32"/>
          <w:szCs w:val="32"/>
        </w:rPr>
        <w:tab/>
      </w:r>
      <w:r w:rsidR="000142DF" w:rsidRPr="00D41920">
        <w:rPr>
          <w:sz w:val="32"/>
          <w:szCs w:val="32"/>
        </w:rPr>
        <w:tab/>
      </w:r>
      <w:r w:rsidR="000142DF" w:rsidRPr="00D41920">
        <w:rPr>
          <w:sz w:val="32"/>
          <w:szCs w:val="32"/>
        </w:rPr>
        <w:tab/>
      </w:r>
      <w:r w:rsidR="000142DF" w:rsidRPr="00D41920">
        <w:rPr>
          <w:sz w:val="32"/>
          <w:szCs w:val="32"/>
        </w:rPr>
        <w:tab/>
        <w:t>- Qui était le demandeur</w:t>
      </w:r>
      <w:r w:rsidR="00D41920" w:rsidRPr="00D41920">
        <w:rPr>
          <w:sz w:val="32"/>
          <w:szCs w:val="32"/>
        </w:rPr>
        <w:t xml:space="preserve"> : défendeur en premier degré de juridiction </w:t>
      </w:r>
      <w:r w:rsidR="00D41920" w:rsidRPr="00D41920">
        <w:rPr>
          <w:sz w:val="32"/>
          <w:szCs w:val="32"/>
        </w:rPr>
        <w:br/>
      </w:r>
      <w:r w:rsidR="00D41920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proofErr w:type="gramStart"/>
      <w:r w:rsidR="00D41920">
        <w:rPr>
          <w:sz w:val="32"/>
          <w:szCs w:val="32"/>
        </w:rPr>
        <w:t xml:space="preserve">   </w:t>
      </w:r>
      <w:r w:rsidR="00D41920" w:rsidRPr="00D41920">
        <w:rPr>
          <w:sz w:val="32"/>
          <w:szCs w:val="32"/>
        </w:rPr>
        <w:t>(</w:t>
      </w:r>
      <w:proofErr w:type="gramEnd"/>
      <w:r w:rsidR="00D41920" w:rsidRPr="00D41920">
        <w:rPr>
          <w:sz w:val="32"/>
          <w:szCs w:val="32"/>
        </w:rPr>
        <w:t>et cour</w:t>
      </w:r>
      <w:r w:rsidR="00D41920">
        <w:rPr>
          <w:sz w:val="32"/>
          <w:szCs w:val="32"/>
        </w:rPr>
        <w:t xml:space="preserve"> </w:t>
      </w:r>
      <w:r w:rsidR="00D41920" w:rsidRPr="00D41920">
        <w:rPr>
          <w:sz w:val="32"/>
          <w:szCs w:val="32"/>
        </w:rPr>
        <w:t>d’appel si il y’a)</w:t>
      </w:r>
    </w:p>
    <w:p w14:paraId="5B23EE3D" w14:textId="77777777" w:rsidR="00745FBD" w:rsidRPr="00745FBD" w:rsidRDefault="00745FBD" w:rsidP="00745FBD">
      <w:pPr>
        <w:pStyle w:val="Paragraphedeliste"/>
        <w:rPr>
          <w:sz w:val="32"/>
          <w:szCs w:val="32"/>
        </w:rPr>
      </w:pPr>
    </w:p>
    <w:p w14:paraId="255F8E39" w14:textId="70449359" w:rsidR="00A4000B" w:rsidRDefault="00745FBD" w:rsidP="00745FBD">
      <w:pPr>
        <w:ind w:left="3960" w:firstLine="288"/>
        <w:rPr>
          <w:sz w:val="32"/>
          <w:szCs w:val="32"/>
        </w:rPr>
      </w:pPr>
      <w:r w:rsidRPr="00745FB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Quelle solution a été adopté </w:t>
      </w:r>
      <w:r w:rsidR="008273AA">
        <w:rPr>
          <w:sz w:val="32"/>
          <w:szCs w:val="32"/>
        </w:rPr>
        <w:t>(premier degré/ cour d’appel)</w:t>
      </w:r>
    </w:p>
    <w:p w14:paraId="1EA4B1D0" w14:textId="77777777" w:rsidR="008E3DB4" w:rsidRDefault="008E3DB4" w:rsidP="008E3DB4">
      <w:pPr>
        <w:rPr>
          <w:sz w:val="32"/>
          <w:szCs w:val="32"/>
        </w:rPr>
      </w:pPr>
    </w:p>
    <w:p w14:paraId="174C72E8" w14:textId="6845A37A" w:rsidR="008E3DB4" w:rsidRDefault="008E3DB4" w:rsidP="008E3DB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Pr="00B01B23">
        <w:rPr>
          <w:b/>
          <w:bCs/>
          <w:sz w:val="32"/>
          <w:szCs w:val="32"/>
        </w:rPr>
        <w:t>es prétentions des parties </w:t>
      </w:r>
      <w:r>
        <w:rPr>
          <w:sz w:val="32"/>
          <w:szCs w:val="32"/>
        </w:rPr>
        <w:t>:</w:t>
      </w:r>
      <w:r w:rsidR="005C64C0">
        <w:rPr>
          <w:sz w:val="32"/>
          <w:szCs w:val="32"/>
        </w:rPr>
        <w:t xml:space="preserve"> - Que demande les parties</w:t>
      </w:r>
      <w:r w:rsidR="00B01B23">
        <w:rPr>
          <w:sz w:val="32"/>
          <w:szCs w:val="32"/>
        </w:rPr>
        <w:t xml:space="preserve">/ Leurs arguments </w:t>
      </w:r>
    </w:p>
    <w:p w14:paraId="664E58C1" w14:textId="77777777" w:rsidR="009D5706" w:rsidRDefault="009D5706" w:rsidP="009D5706">
      <w:pPr>
        <w:pStyle w:val="Paragraphedeliste"/>
        <w:rPr>
          <w:sz w:val="32"/>
          <w:szCs w:val="32"/>
        </w:rPr>
      </w:pPr>
    </w:p>
    <w:p w14:paraId="048EEC56" w14:textId="67045BAF" w:rsidR="009D5706" w:rsidRDefault="00BC2EA1" w:rsidP="009D570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Problème juridique : </w:t>
      </w:r>
      <w:r>
        <w:rPr>
          <w:sz w:val="32"/>
          <w:szCs w:val="32"/>
        </w:rPr>
        <w:t xml:space="preserve">Question de droit à laquelle le tribunal </w:t>
      </w:r>
      <w:r w:rsidR="00ED5604">
        <w:rPr>
          <w:sz w:val="32"/>
          <w:szCs w:val="32"/>
        </w:rPr>
        <w:t>doit répondre</w:t>
      </w:r>
    </w:p>
    <w:p w14:paraId="56898AC6" w14:textId="77777777" w:rsidR="00ED5604" w:rsidRPr="00ED5604" w:rsidRDefault="00ED5604" w:rsidP="00ED5604">
      <w:pPr>
        <w:pStyle w:val="Paragraphedeliste"/>
        <w:rPr>
          <w:sz w:val="32"/>
          <w:szCs w:val="32"/>
        </w:rPr>
      </w:pPr>
    </w:p>
    <w:p w14:paraId="447BA584" w14:textId="4C6EDC93" w:rsidR="00ED5604" w:rsidRPr="00CD722F" w:rsidRDefault="00266187" w:rsidP="009D5706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266187">
        <w:rPr>
          <w:b/>
          <w:bCs/>
          <w:sz w:val="32"/>
          <w:szCs w:val="32"/>
        </w:rPr>
        <w:t>La décision de justice</w:t>
      </w:r>
      <w:r>
        <w:rPr>
          <w:b/>
          <w:bCs/>
          <w:sz w:val="32"/>
          <w:szCs w:val="32"/>
        </w:rPr>
        <w:t xml:space="preserve"> : </w:t>
      </w:r>
      <w:r w:rsidR="0095300C">
        <w:rPr>
          <w:sz w:val="32"/>
          <w:szCs w:val="32"/>
        </w:rPr>
        <w:t xml:space="preserve">Décision prise (casse/rejette) / Les arguments de cette décision </w:t>
      </w:r>
    </w:p>
    <w:p w14:paraId="227A1624" w14:textId="77777777" w:rsidR="00CD722F" w:rsidRPr="00CD722F" w:rsidRDefault="00CD722F" w:rsidP="00CD722F">
      <w:pPr>
        <w:pStyle w:val="Paragraphedeliste"/>
        <w:rPr>
          <w:b/>
          <w:bCs/>
          <w:sz w:val="32"/>
          <w:szCs w:val="32"/>
        </w:rPr>
      </w:pPr>
    </w:p>
    <w:p w14:paraId="587F30A5" w14:textId="1044C9E3" w:rsidR="00CD722F" w:rsidRDefault="00DD0AC7" w:rsidP="00CD722F">
      <w:pPr>
        <w:rPr>
          <w:b/>
          <w:bCs/>
          <w:sz w:val="32"/>
          <w:szCs w:val="32"/>
        </w:rPr>
      </w:pPr>
      <w:r w:rsidRPr="00DD0AC7">
        <w:rPr>
          <w:b/>
          <w:bCs/>
          <w:sz w:val="44"/>
          <w:szCs w:val="44"/>
        </w:rPr>
        <w:t>+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32"/>
          <w:szCs w:val="32"/>
        </w:rPr>
        <w:t>Apprendre le vocabulaire de la feuille TD1</w:t>
      </w:r>
    </w:p>
    <w:p w14:paraId="72499DBC" w14:textId="77777777" w:rsidR="00DD0AC7" w:rsidRDefault="00DD0AC7" w:rsidP="00CD722F">
      <w:pPr>
        <w:rPr>
          <w:b/>
          <w:bCs/>
          <w:sz w:val="32"/>
          <w:szCs w:val="32"/>
        </w:rPr>
      </w:pPr>
    </w:p>
    <w:p w14:paraId="2344F88F" w14:textId="77777777" w:rsidR="00D167BF" w:rsidRDefault="00D167BF" w:rsidP="00CD7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A6CA29D" w14:textId="5EDDD3D6" w:rsidR="00DD0AC7" w:rsidRDefault="00D167BF" w:rsidP="00CD722F">
      <w:pPr>
        <w:rPr>
          <w:b/>
          <w:bCs/>
          <w:sz w:val="32"/>
          <w:szCs w:val="32"/>
        </w:rPr>
      </w:pPr>
      <w:r w:rsidRPr="00D167BF">
        <w:rPr>
          <w:b/>
          <w:bCs/>
          <w:sz w:val="32"/>
          <w:szCs w:val="32"/>
        </w:rPr>
        <w:t>Suite la Preuve</w:t>
      </w:r>
      <w:r>
        <w:rPr>
          <w:b/>
          <w:bCs/>
          <w:sz w:val="32"/>
          <w:szCs w:val="32"/>
        </w:rPr>
        <w:t xml:space="preserve"> : </w:t>
      </w:r>
    </w:p>
    <w:p w14:paraId="57B1DCF9" w14:textId="77777777" w:rsidR="00D167BF" w:rsidRDefault="00D167BF" w:rsidP="00CD722F">
      <w:pPr>
        <w:rPr>
          <w:b/>
          <w:bCs/>
          <w:sz w:val="32"/>
          <w:szCs w:val="32"/>
        </w:rPr>
      </w:pPr>
    </w:p>
    <w:p w14:paraId="71334270" w14:textId="04CFE2D7" w:rsidR="00D554DE" w:rsidRDefault="00477D15" w:rsidP="00CD722F">
      <w:pPr>
        <w:rPr>
          <w:sz w:val="32"/>
          <w:szCs w:val="32"/>
        </w:rPr>
      </w:pPr>
      <w:r>
        <w:rPr>
          <w:sz w:val="32"/>
          <w:szCs w:val="32"/>
        </w:rPr>
        <w:t xml:space="preserve">Dans certains cas le demandeur </w:t>
      </w:r>
      <w:r w:rsidR="000C4307">
        <w:rPr>
          <w:sz w:val="32"/>
          <w:szCs w:val="32"/>
        </w:rPr>
        <w:t>n’a</w:t>
      </w:r>
      <w:r>
        <w:rPr>
          <w:sz w:val="32"/>
          <w:szCs w:val="32"/>
        </w:rPr>
        <w:t xml:space="preserve"> pas à apporter la preuve </w:t>
      </w:r>
      <w:r w:rsidR="00B45981">
        <w:rPr>
          <w:sz w:val="32"/>
          <w:szCs w:val="32"/>
        </w:rPr>
        <w:br/>
        <w:t xml:space="preserve">3 </w:t>
      </w:r>
      <w:r w:rsidR="00CF5F12">
        <w:rPr>
          <w:sz w:val="32"/>
          <w:szCs w:val="32"/>
        </w:rPr>
        <w:t>prés</w:t>
      </w:r>
      <w:r w:rsidR="00E23FF1">
        <w:rPr>
          <w:sz w:val="32"/>
          <w:szCs w:val="32"/>
        </w:rPr>
        <w:t>o</w:t>
      </w:r>
      <w:r w:rsidR="00CF5F12">
        <w:rPr>
          <w:sz w:val="32"/>
          <w:szCs w:val="32"/>
        </w:rPr>
        <w:t>mptions :</w:t>
      </w:r>
    </w:p>
    <w:p w14:paraId="6611DF30" w14:textId="5F0F74B6" w:rsidR="004A1DFC" w:rsidRDefault="004A1DFC" w:rsidP="004A1DF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Simple : Le demandeur n’a</w:t>
      </w:r>
      <w:r w:rsidR="00E23FF1">
        <w:rPr>
          <w:sz w:val="32"/>
          <w:szCs w:val="32"/>
        </w:rPr>
        <w:t xml:space="preserve"> qu’à apporter l’existence de cette présomption (ex : accident de voiture)</w:t>
      </w:r>
      <w:r w:rsidR="00E23FF1">
        <w:rPr>
          <w:sz w:val="32"/>
          <w:szCs w:val="32"/>
        </w:rPr>
        <w:br/>
        <w:t>Le resp</w:t>
      </w:r>
      <w:r w:rsidR="00DF0D74">
        <w:rPr>
          <w:sz w:val="32"/>
          <w:szCs w:val="32"/>
        </w:rPr>
        <w:t>onsable du dommage est le propriétaire</w:t>
      </w:r>
    </w:p>
    <w:p w14:paraId="541AA352" w14:textId="7CF8E408" w:rsidR="00FC460E" w:rsidRDefault="00E378EB" w:rsidP="004A1DF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Irr</w:t>
      </w:r>
      <w:r w:rsidR="0042629E">
        <w:rPr>
          <w:sz w:val="32"/>
          <w:szCs w:val="32"/>
        </w:rPr>
        <w:t>é</w:t>
      </w:r>
      <w:r>
        <w:rPr>
          <w:sz w:val="32"/>
          <w:szCs w:val="32"/>
        </w:rPr>
        <w:t xml:space="preserve">fragable : </w:t>
      </w:r>
      <w:r w:rsidR="00A53B26">
        <w:rPr>
          <w:sz w:val="32"/>
          <w:szCs w:val="32"/>
        </w:rPr>
        <w:t>Pas le droit de se défendre (</w:t>
      </w:r>
      <w:r w:rsidR="000C4307">
        <w:rPr>
          <w:sz w:val="32"/>
          <w:szCs w:val="32"/>
        </w:rPr>
        <w:t>Flagrant</w:t>
      </w:r>
      <w:r w:rsidR="00A53B26">
        <w:rPr>
          <w:sz w:val="32"/>
          <w:szCs w:val="32"/>
        </w:rPr>
        <w:t xml:space="preserve"> délit ; </w:t>
      </w:r>
      <w:r w:rsidR="000C4307">
        <w:rPr>
          <w:sz w:val="32"/>
          <w:szCs w:val="32"/>
        </w:rPr>
        <w:t>ne peut pas</w:t>
      </w:r>
      <w:r w:rsidR="00A97DA4">
        <w:rPr>
          <w:sz w:val="32"/>
          <w:szCs w:val="32"/>
        </w:rPr>
        <w:t xml:space="preserve"> se défendre)</w:t>
      </w:r>
    </w:p>
    <w:p w14:paraId="2A3F2DAF" w14:textId="79791A80" w:rsidR="0042629E" w:rsidRDefault="0037208C" w:rsidP="004A1DF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Présomption innocence : P</w:t>
      </w:r>
      <w:r w:rsidR="00B76E57">
        <w:rPr>
          <w:sz w:val="32"/>
          <w:szCs w:val="32"/>
        </w:rPr>
        <w:t>as de culpabilité tant que le jugement n’a pas été rendue</w:t>
      </w:r>
    </w:p>
    <w:p w14:paraId="1A86EF7F" w14:textId="77777777" w:rsidR="003F631B" w:rsidRDefault="003F631B" w:rsidP="003F631B">
      <w:pPr>
        <w:ind w:left="360"/>
        <w:rPr>
          <w:sz w:val="32"/>
          <w:szCs w:val="32"/>
        </w:rPr>
      </w:pPr>
    </w:p>
    <w:p w14:paraId="7BD2EA73" w14:textId="77777777" w:rsidR="003F631B" w:rsidRDefault="003F631B" w:rsidP="003F631B">
      <w:pPr>
        <w:ind w:left="360"/>
        <w:rPr>
          <w:sz w:val="32"/>
          <w:szCs w:val="32"/>
        </w:rPr>
      </w:pPr>
    </w:p>
    <w:p w14:paraId="794860F6" w14:textId="3000027E" w:rsidR="003F631B" w:rsidRDefault="003F631B" w:rsidP="003F631B">
      <w:pPr>
        <w:ind w:left="360"/>
        <w:rPr>
          <w:b/>
          <w:bCs/>
          <w:sz w:val="32"/>
          <w:szCs w:val="32"/>
        </w:rPr>
      </w:pPr>
      <w:r w:rsidRPr="003F631B">
        <w:rPr>
          <w:b/>
          <w:bCs/>
          <w:sz w:val="32"/>
          <w:szCs w:val="32"/>
        </w:rPr>
        <w:t>L’acte de juridique</w:t>
      </w:r>
      <w:r>
        <w:rPr>
          <w:b/>
          <w:bCs/>
          <w:sz w:val="32"/>
          <w:szCs w:val="32"/>
        </w:rPr>
        <w:t xml:space="preserve"> : </w:t>
      </w:r>
      <w:r w:rsidR="005B0664">
        <w:rPr>
          <w:b/>
          <w:bCs/>
          <w:sz w:val="32"/>
          <w:szCs w:val="32"/>
        </w:rPr>
        <w:t>Article 1100-1</w:t>
      </w:r>
    </w:p>
    <w:p w14:paraId="3E7FB6A8" w14:textId="77777777" w:rsidR="009E07D6" w:rsidRDefault="009E07D6" w:rsidP="003F631B">
      <w:pPr>
        <w:ind w:left="360"/>
        <w:rPr>
          <w:b/>
          <w:bCs/>
          <w:sz w:val="32"/>
          <w:szCs w:val="32"/>
        </w:rPr>
      </w:pPr>
    </w:p>
    <w:p w14:paraId="4380656F" w14:textId="55DA5175" w:rsidR="009E07D6" w:rsidRDefault="006E7B33" w:rsidP="003F631B">
      <w:pPr>
        <w:ind w:left="360"/>
        <w:rPr>
          <w:sz w:val="32"/>
          <w:szCs w:val="32"/>
        </w:rPr>
      </w:pPr>
      <w:r>
        <w:rPr>
          <w:sz w:val="32"/>
          <w:szCs w:val="32"/>
        </w:rPr>
        <w:t>Les actes juridiques sont des manifestations</w:t>
      </w:r>
      <w:r w:rsidR="00325A69">
        <w:rPr>
          <w:sz w:val="32"/>
          <w:szCs w:val="32"/>
        </w:rPr>
        <w:t xml:space="preserve"> de volontés, </w:t>
      </w:r>
      <w:r>
        <w:rPr>
          <w:sz w:val="32"/>
          <w:szCs w:val="32"/>
        </w:rPr>
        <w:t>intentés par une personne</w:t>
      </w:r>
      <w:r w:rsidR="00325A69">
        <w:rPr>
          <w:sz w:val="32"/>
          <w:szCs w:val="32"/>
        </w:rPr>
        <w:t>, destinées à produire des effets de droits</w:t>
      </w:r>
      <w:r w:rsidR="00325A69">
        <w:rPr>
          <w:sz w:val="32"/>
          <w:szCs w:val="32"/>
        </w:rPr>
        <w:br/>
        <w:t>Ils peuvent être conventionnelles ou unilatéra</w:t>
      </w:r>
      <w:r w:rsidR="00AD1D6B">
        <w:rPr>
          <w:sz w:val="32"/>
          <w:szCs w:val="32"/>
        </w:rPr>
        <w:t xml:space="preserve">ux (= seul à manifester ma </w:t>
      </w:r>
      <w:r w:rsidR="000C4307">
        <w:rPr>
          <w:sz w:val="32"/>
          <w:szCs w:val="32"/>
        </w:rPr>
        <w:t>volonté</w:t>
      </w:r>
      <w:r w:rsidR="00AD1D6B">
        <w:rPr>
          <w:sz w:val="32"/>
          <w:szCs w:val="32"/>
        </w:rPr>
        <w:t>)</w:t>
      </w:r>
      <w:r w:rsidR="00AD1D6B">
        <w:rPr>
          <w:sz w:val="32"/>
          <w:szCs w:val="32"/>
        </w:rPr>
        <w:br/>
        <w:t>Ils obéissent, en tant que raison, pour leur validité et leurs effets</w:t>
      </w:r>
      <w:r w:rsidR="00DE3403">
        <w:rPr>
          <w:sz w:val="32"/>
          <w:szCs w:val="32"/>
        </w:rPr>
        <w:t xml:space="preserve">, aux règles qui gouvernent les contrats </w:t>
      </w:r>
    </w:p>
    <w:p w14:paraId="619B9B97" w14:textId="77777777" w:rsidR="00317EC9" w:rsidRDefault="00317EC9" w:rsidP="003F631B">
      <w:pPr>
        <w:ind w:left="360"/>
        <w:rPr>
          <w:sz w:val="32"/>
          <w:szCs w:val="32"/>
        </w:rPr>
      </w:pPr>
    </w:p>
    <w:p w14:paraId="65B1189A" w14:textId="6FEC7256" w:rsidR="00317EC9" w:rsidRDefault="00317EC9" w:rsidP="003F631B">
      <w:pPr>
        <w:ind w:left="360"/>
        <w:rPr>
          <w:b/>
          <w:bCs/>
          <w:sz w:val="32"/>
          <w:szCs w:val="32"/>
        </w:rPr>
      </w:pPr>
      <w:r w:rsidRPr="00595CAC">
        <w:rPr>
          <w:b/>
          <w:bCs/>
          <w:sz w:val="32"/>
          <w:szCs w:val="32"/>
        </w:rPr>
        <w:t>Le Fait juridique</w:t>
      </w:r>
      <w:r w:rsidR="00595CAC">
        <w:rPr>
          <w:b/>
          <w:bCs/>
          <w:sz w:val="32"/>
          <w:szCs w:val="32"/>
        </w:rPr>
        <w:t> :</w:t>
      </w:r>
    </w:p>
    <w:p w14:paraId="47BF5A57" w14:textId="77777777" w:rsidR="00595CAC" w:rsidRDefault="00595CAC" w:rsidP="003F631B">
      <w:pPr>
        <w:ind w:left="360"/>
        <w:rPr>
          <w:b/>
          <w:bCs/>
          <w:sz w:val="32"/>
          <w:szCs w:val="32"/>
        </w:rPr>
      </w:pPr>
    </w:p>
    <w:p w14:paraId="0AB935AB" w14:textId="0C4093B0" w:rsidR="00595CAC" w:rsidRDefault="00595CAC" w:rsidP="003F631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Un agissement (involontaire) ou un évènement (volontaire) auxquels la loi attache des effets de droits </w:t>
      </w:r>
    </w:p>
    <w:p w14:paraId="3C7DB023" w14:textId="6C9A4EF2" w:rsidR="00595CAC" w:rsidRDefault="00595CAC" w:rsidP="003F631B">
      <w:pPr>
        <w:ind w:left="360"/>
        <w:rPr>
          <w:sz w:val="32"/>
          <w:szCs w:val="32"/>
        </w:rPr>
      </w:pPr>
      <w:r>
        <w:rPr>
          <w:sz w:val="32"/>
          <w:szCs w:val="32"/>
        </w:rPr>
        <w:t>= se prouve par tout moyen</w:t>
      </w:r>
    </w:p>
    <w:p w14:paraId="0B3334F1" w14:textId="77777777" w:rsidR="00456183" w:rsidRDefault="00456183" w:rsidP="003F631B">
      <w:pPr>
        <w:ind w:left="360"/>
        <w:rPr>
          <w:sz w:val="32"/>
          <w:szCs w:val="32"/>
        </w:rPr>
      </w:pPr>
    </w:p>
    <w:p w14:paraId="20113796" w14:textId="6DB31CA7" w:rsidR="00456183" w:rsidRDefault="00456183" w:rsidP="003F631B">
      <w:pPr>
        <w:ind w:left="360"/>
        <w:rPr>
          <w:b/>
          <w:bCs/>
          <w:sz w:val="32"/>
          <w:szCs w:val="32"/>
        </w:rPr>
      </w:pPr>
      <w:r w:rsidRPr="004F64FF">
        <w:rPr>
          <w:b/>
          <w:bCs/>
          <w:sz w:val="32"/>
          <w:szCs w:val="32"/>
        </w:rPr>
        <w:t>Les r</w:t>
      </w:r>
      <w:r w:rsidR="0089770E" w:rsidRPr="004F64FF">
        <w:rPr>
          <w:b/>
          <w:bCs/>
          <w:sz w:val="32"/>
          <w:szCs w:val="32"/>
        </w:rPr>
        <w:t xml:space="preserve">ègles </w:t>
      </w:r>
      <w:r w:rsidR="004F64FF" w:rsidRPr="004F64FF">
        <w:rPr>
          <w:b/>
          <w:bCs/>
          <w:sz w:val="32"/>
          <w:szCs w:val="32"/>
        </w:rPr>
        <w:t xml:space="preserve">de preuve de l’acte juridique : </w:t>
      </w:r>
    </w:p>
    <w:p w14:paraId="595E3E2A" w14:textId="77777777" w:rsidR="004F64FF" w:rsidRDefault="004F64FF" w:rsidP="003F631B">
      <w:pPr>
        <w:ind w:left="360"/>
        <w:rPr>
          <w:b/>
          <w:bCs/>
          <w:sz w:val="32"/>
          <w:szCs w:val="32"/>
        </w:rPr>
      </w:pPr>
    </w:p>
    <w:p w14:paraId="49B20AF8" w14:textId="5FFEC35C" w:rsidR="004F64FF" w:rsidRDefault="00D046B5" w:rsidP="003F631B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Principe : </w:t>
      </w:r>
      <w:r>
        <w:rPr>
          <w:sz w:val="32"/>
          <w:szCs w:val="32"/>
        </w:rPr>
        <w:t>Liberté de la preuve de l’acte comme pour le fait</w:t>
      </w:r>
      <w:r w:rsidR="00D662D5">
        <w:rPr>
          <w:sz w:val="32"/>
          <w:szCs w:val="32"/>
        </w:rPr>
        <w:br/>
        <w:t xml:space="preserve">= celui-ci se prouve par tous les moyens </w:t>
      </w:r>
    </w:p>
    <w:p w14:paraId="5C94CFBF" w14:textId="77777777" w:rsidR="00D662D5" w:rsidRDefault="00D662D5" w:rsidP="003F631B">
      <w:pPr>
        <w:ind w:left="360"/>
        <w:rPr>
          <w:sz w:val="32"/>
          <w:szCs w:val="32"/>
        </w:rPr>
      </w:pPr>
    </w:p>
    <w:p w14:paraId="24AB465C" w14:textId="51B0A73B" w:rsidR="00D662D5" w:rsidRDefault="00D662D5" w:rsidP="003F631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Exceptions : </w:t>
      </w:r>
      <w:r w:rsidR="00CA4A58">
        <w:rPr>
          <w:sz w:val="32"/>
          <w:szCs w:val="32"/>
        </w:rPr>
        <w:t xml:space="preserve">« Si l’acte porte sur </w:t>
      </w:r>
      <w:r w:rsidR="000C4307">
        <w:rPr>
          <w:sz w:val="32"/>
          <w:szCs w:val="32"/>
        </w:rPr>
        <w:t>une somme supérieure</w:t>
      </w:r>
      <w:r w:rsidR="00CA4A58">
        <w:rPr>
          <w:sz w:val="32"/>
          <w:szCs w:val="32"/>
        </w:rPr>
        <w:t xml:space="preserve"> à 1500 euros, il ne peut être établit que par écrit »</w:t>
      </w:r>
    </w:p>
    <w:p w14:paraId="2D575D2F" w14:textId="77777777" w:rsidR="00201962" w:rsidRDefault="00201962" w:rsidP="003F631B">
      <w:pPr>
        <w:ind w:left="360"/>
        <w:rPr>
          <w:sz w:val="32"/>
          <w:szCs w:val="32"/>
        </w:rPr>
      </w:pPr>
    </w:p>
    <w:p w14:paraId="617CFBF0" w14:textId="11485319" w:rsidR="00201962" w:rsidRDefault="00201962" w:rsidP="003F631B">
      <w:pPr>
        <w:ind w:left="360"/>
        <w:rPr>
          <w:sz w:val="32"/>
          <w:szCs w:val="32"/>
        </w:rPr>
      </w:pPr>
      <w:r>
        <w:rPr>
          <w:sz w:val="32"/>
          <w:szCs w:val="32"/>
        </w:rPr>
        <w:t>Exception de l’exception :</w:t>
      </w:r>
    </w:p>
    <w:p w14:paraId="474E1B25" w14:textId="6B103849" w:rsidR="00201962" w:rsidRDefault="00201962" w:rsidP="0020196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Sauf s’il y a impossibilité matérielle (perdu), morale (pas de contrat réalisé)</w:t>
      </w:r>
    </w:p>
    <w:p w14:paraId="452D5F51" w14:textId="16EAF6F6" w:rsidR="00201962" w:rsidRDefault="008B546A" w:rsidP="0020196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Il s’agit d’un </w:t>
      </w:r>
      <w:r w:rsidR="000C4307">
        <w:rPr>
          <w:sz w:val="32"/>
          <w:szCs w:val="32"/>
        </w:rPr>
        <w:t>commerçant</w:t>
      </w:r>
    </w:p>
    <w:p w14:paraId="75D3296F" w14:textId="00F2682E" w:rsidR="005F585A" w:rsidRDefault="005F585A" w:rsidP="0020196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Commencent la preuve par un écrit (?)</w:t>
      </w:r>
    </w:p>
    <w:p w14:paraId="26487556" w14:textId="77777777" w:rsidR="005F585A" w:rsidRDefault="005F585A" w:rsidP="005F585A">
      <w:pPr>
        <w:rPr>
          <w:sz w:val="32"/>
          <w:szCs w:val="32"/>
        </w:rPr>
      </w:pPr>
    </w:p>
    <w:p w14:paraId="0CFAD782" w14:textId="791B4B3A" w:rsidR="005F585A" w:rsidRDefault="00F156E5" w:rsidP="00F156E5">
      <w:pPr>
        <w:ind w:left="360"/>
        <w:rPr>
          <w:sz w:val="32"/>
          <w:szCs w:val="32"/>
        </w:rPr>
      </w:pPr>
      <w:r>
        <w:rPr>
          <w:sz w:val="32"/>
          <w:szCs w:val="32"/>
        </w:rPr>
        <w:t>La cop</w:t>
      </w:r>
      <w:r w:rsidR="00E73A38">
        <w:rPr>
          <w:sz w:val="32"/>
          <w:szCs w:val="32"/>
        </w:rPr>
        <w:t>ie doit réunir 2 conditions :</w:t>
      </w:r>
      <w:r w:rsidR="00E73A38">
        <w:rPr>
          <w:sz w:val="32"/>
          <w:szCs w:val="32"/>
        </w:rPr>
        <w:br/>
        <w:t xml:space="preserve">- Intégralité </w:t>
      </w:r>
      <w:r w:rsidR="00E73A38">
        <w:rPr>
          <w:sz w:val="32"/>
          <w:szCs w:val="32"/>
        </w:rPr>
        <w:br/>
        <w:t>- Fiabilité</w:t>
      </w:r>
    </w:p>
    <w:p w14:paraId="7CC016E2" w14:textId="77777777" w:rsidR="003232BF" w:rsidRDefault="003232BF" w:rsidP="00F156E5">
      <w:pPr>
        <w:ind w:left="360"/>
        <w:rPr>
          <w:sz w:val="32"/>
          <w:szCs w:val="32"/>
        </w:rPr>
      </w:pPr>
    </w:p>
    <w:p w14:paraId="007D139D" w14:textId="4ABD8702" w:rsidR="00215DB9" w:rsidRDefault="00140B21" w:rsidP="003232B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Article 1353 du code civil :</w:t>
      </w:r>
    </w:p>
    <w:p w14:paraId="358ECA4A" w14:textId="7CE95758" w:rsidR="00140B21" w:rsidRDefault="00140B21" w:rsidP="00140B21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>Celui qui réclame l’</w:t>
      </w:r>
      <w:r w:rsidR="000C4307">
        <w:rPr>
          <w:sz w:val="32"/>
          <w:szCs w:val="32"/>
        </w:rPr>
        <w:t>exécution</w:t>
      </w:r>
      <w:r>
        <w:rPr>
          <w:sz w:val="32"/>
          <w:szCs w:val="32"/>
        </w:rPr>
        <w:t xml:space="preserve"> d’une obligation doit la prouver </w:t>
      </w:r>
      <w:r w:rsidR="0070542F">
        <w:rPr>
          <w:sz w:val="32"/>
          <w:szCs w:val="32"/>
        </w:rPr>
        <w:br/>
        <w:t xml:space="preserve">Celui qui se prétend </w:t>
      </w:r>
      <w:r w:rsidR="00BB7CED">
        <w:rPr>
          <w:sz w:val="32"/>
          <w:szCs w:val="32"/>
        </w:rPr>
        <w:t xml:space="preserve">libéré </w:t>
      </w:r>
      <w:r w:rsidR="006800D0">
        <w:rPr>
          <w:sz w:val="32"/>
          <w:szCs w:val="32"/>
        </w:rPr>
        <w:t>doit</w:t>
      </w:r>
      <w:r w:rsidR="00BB7CED">
        <w:rPr>
          <w:sz w:val="32"/>
          <w:szCs w:val="32"/>
        </w:rPr>
        <w:t xml:space="preserve"> justifier le paiement ou le fait qui a produit l’extinction de son obligation</w:t>
      </w:r>
    </w:p>
    <w:p w14:paraId="7192AFF3" w14:textId="77777777" w:rsidR="00504BF7" w:rsidRDefault="00504BF7" w:rsidP="00140B21">
      <w:pPr>
        <w:pStyle w:val="Paragraphedeliste"/>
        <w:rPr>
          <w:sz w:val="32"/>
          <w:szCs w:val="32"/>
        </w:rPr>
      </w:pPr>
    </w:p>
    <w:p w14:paraId="0B572B62" w14:textId="77777777" w:rsidR="00AF2ED7" w:rsidRDefault="00AF2ED7" w:rsidP="00140B21">
      <w:pPr>
        <w:pStyle w:val="Paragraphedeliste"/>
        <w:rPr>
          <w:b/>
          <w:bCs/>
          <w:sz w:val="32"/>
          <w:szCs w:val="32"/>
        </w:rPr>
      </w:pPr>
    </w:p>
    <w:p w14:paraId="5B1E33DC" w14:textId="77777777" w:rsidR="00AF2ED7" w:rsidRDefault="00AF2ED7" w:rsidP="00140B21">
      <w:pPr>
        <w:pStyle w:val="Paragraphedeliste"/>
        <w:rPr>
          <w:b/>
          <w:bCs/>
          <w:sz w:val="32"/>
          <w:szCs w:val="32"/>
        </w:rPr>
      </w:pPr>
    </w:p>
    <w:p w14:paraId="2D7F4800" w14:textId="77777777" w:rsidR="00AF2ED7" w:rsidRDefault="00AF2ED7" w:rsidP="00140B21">
      <w:pPr>
        <w:pStyle w:val="Paragraphedeliste"/>
        <w:rPr>
          <w:b/>
          <w:bCs/>
          <w:sz w:val="32"/>
          <w:szCs w:val="32"/>
        </w:rPr>
      </w:pPr>
    </w:p>
    <w:p w14:paraId="5921D562" w14:textId="30B8681F" w:rsidR="00504BF7" w:rsidRDefault="00AF2ED7" w:rsidP="00AF2ED7">
      <w:pPr>
        <w:pStyle w:val="Paragraphedeliste"/>
        <w:ind w:left="4968" w:firstLine="696"/>
        <w:rPr>
          <w:rFonts w:ascii="Bernard MT Condensed" w:hAnsi="Bernard MT Condensed"/>
          <w:b/>
          <w:bCs/>
          <w:sz w:val="48"/>
          <w:szCs w:val="48"/>
        </w:rPr>
      </w:pPr>
      <w:r w:rsidRPr="00AF2ED7">
        <w:rPr>
          <w:rFonts w:ascii="Bernard MT Condensed" w:hAnsi="Bernard MT Condensed"/>
          <w:b/>
          <w:bCs/>
          <w:sz w:val="48"/>
          <w:szCs w:val="48"/>
        </w:rPr>
        <w:t>CHAPITRE 3</w:t>
      </w:r>
    </w:p>
    <w:p w14:paraId="63ABA20F" w14:textId="77777777" w:rsidR="000E45C2" w:rsidRDefault="000E45C2" w:rsidP="00AF2ED7">
      <w:pPr>
        <w:ind w:firstLine="708"/>
        <w:rPr>
          <w:rFonts w:cstheme="minorHAnsi"/>
          <w:sz w:val="32"/>
          <w:szCs w:val="32"/>
        </w:rPr>
      </w:pPr>
    </w:p>
    <w:p w14:paraId="43D08173" w14:textId="4FC56B21" w:rsidR="000E45C2" w:rsidRDefault="00AF2ED7" w:rsidP="00AF2ED7">
      <w:pPr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institutions judiciaires :</w:t>
      </w:r>
    </w:p>
    <w:p w14:paraId="2A55D5C0" w14:textId="4251A367" w:rsidR="00BE26B2" w:rsidRPr="00DE08DA" w:rsidRDefault="000E45C2" w:rsidP="00AF2ED7">
      <w:pPr>
        <w:ind w:firstLine="70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br/>
        <w:t>Les différentes juridictions sont organisé</w:t>
      </w:r>
      <w:r w:rsidR="00BE26B2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s</w:t>
      </w:r>
      <w:r w:rsidR="00BE26B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en deux ordres juridictionnels : </w:t>
      </w:r>
      <w:r w:rsidRPr="00DE08DA">
        <w:rPr>
          <w:rFonts w:cstheme="minorHAnsi"/>
          <w:b/>
          <w:bCs/>
          <w:sz w:val="32"/>
          <w:szCs w:val="32"/>
        </w:rPr>
        <w:t xml:space="preserve">l’ordre judiciaire et l’ordre </w:t>
      </w:r>
      <w:r w:rsidR="00BE26B2" w:rsidRPr="00DE08DA">
        <w:rPr>
          <w:rFonts w:cstheme="minorHAnsi"/>
          <w:b/>
          <w:bCs/>
          <w:sz w:val="32"/>
          <w:szCs w:val="32"/>
        </w:rPr>
        <w:t>administratif</w:t>
      </w:r>
    </w:p>
    <w:p w14:paraId="2DA3F0FA" w14:textId="77777777" w:rsidR="00BE26B2" w:rsidRDefault="00BE26B2" w:rsidP="00AF2ED7">
      <w:pPr>
        <w:ind w:firstLine="708"/>
        <w:rPr>
          <w:rFonts w:cstheme="minorHAnsi"/>
          <w:sz w:val="32"/>
          <w:szCs w:val="32"/>
        </w:rPr>
      </w:pPr>
    </w:p>
    <w:p w14:paraId="7B95C19C" w14:textId="15D2F593" w:rsidR="00AF2ED7" w:rsidRDefault="00AF2ED7" w:rsidP="00AF2ED7">
      <w:pPr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DE08DA">
        <w:rPr>
          <w:rFonts w:cstheme="minorHAnsi"/>
          <w:sz w:val="32"/>
          <w:szCs w:val="32"/>
        </w:rPr>
        <w:tab/>
      </w:r>
      <w:r w:rsidR="00BE26B2" w:rsidRPr="00DE08DA">
        <w:rPr>
          <w:rFonts w:cstheme="minorHAnsi"/>
          <w:b/>
          <w:bCs/>
          <w:sz w:val="32"/>
          <w:szCs w:val="32"/>
        </w:rPr>
        <w:t>L’ordre Judiciaire :</w:t>
      </w:r>
      <w:r w:rsidR="00BE26B2">
        <w:rPr>
          <w:rFonts w:cstheme="minorHAnsi"/>
          <w:sz w:val="32"/>
          <w:szCs w:val="32"/>
        </w:rPr>
        <w:br/>
        <w:t>Celui-ci est divisé en 2 juridictions :</w:t>
      </w:r>
    </w:p>
    <w:p w14:paraId="1C9AD15E" w14:textId="61A7B723" w:rsidR="00BE26B2" w:rsidRDefault="00EB1914" w:rsidP="00EB191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Juridictions civiles </w:t>
      </w:r>
    </w:p>
    <w:p w14:paraId="2CD4294C" w14:textId="6B9E47F9" w:rsidR="00EB1914" w:rsidRDefault="00EB1914" w:rsidP="00EB191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Juridictions pénales</w:t>
      </w:r>
    </w:p>
    <w:p w14:paraId="271B9C3D" w14:textId="77777777" w:rsidR="006D70D2" w:rsidRDefault="006D70D2" w:rsidP="006D70D2">
      <w:pPr>
        <w:rPr>
          <w:rFonts w:cstheme="minorHAnsi"/>
          <w:sz w:val="32"/>
          <w:szCs w:val="32"/>
        </w:rPr>
      </w:pPr>
    </w:p>
    <w:p w14:paraId="1B0510CF" w14:textId="1F5DB9D4" w:rsidR="006D70D2" w:rsidRDefault="00A3004C" w:rsidP="006D70D2">
      <w:pPr>
        <w:rPr>
          <w:rFonts w:cstheme="minorHAnsi"/>
          <w:sz w:val="32"/>
          <w:szCs w:val="32"/>
        </w:rPr>
      </w:pPr>
      <w:r w:rsidRPr="00FA56DA">
        <w:rPr>
          <w:rFonts w:cstheme="minorHAnsi"/>
          <w:b/>
          <w:bCs/>
          <w:sz w:val="32"/>
          <w:szCs w:val="32"/>
        </w:rPr>
        <w:t>Les juridictions civiles</w:t>
      </w:r>
      <w:r>
        <w:rPr>
          <w:rFonts w:cstheme="minorHAnsi"/>
          <w:sz w:val="32"/>
          <w:szCs w:val="32"/>
        </w:rPr>
        <w:t xml:space="preserve">, dites de premier degré, constituent la base </w:t>
      </w:r>
      <w:r w:rsidR="00195E8F">
        <w:rPr>
          <w:rFonts w:cstheme="minorHAnsi"/>
          <w:sz w:val="32"/>
          <w:szCs w:val="32"/>
        </w:rPr>
        <w:t>de cette organisation</w:t>
      </w:r>
      <w:r w:rsidR="00F65AA6">
        <w:rPr>
          <w:rFonts w:cstheme="minorHAnsi"/>
          <w:sz w:val="32"/>
          <w:szCs w:val="32"/>
        </w:rPr>
        <w:br/>
        <w:t>Avant de saisir ce tribunal, la tentative de résolution amiable est obl</w:t>
      </w:r>
      <w:r w:rsidR="00700CAB">
        <w:rPr>
          <w:rFonts w:cstheme="minorHAnsi"/>
          <w:sz w:val="32"/>
          <w:szCs w:val="32"/>
        </w:rPr>
        <w:t>i</w:t>
      </w:r>
      <w:r w:rsidR="00F65AA6">
        <w:rPr>
          <w:rFonts w:cstheme="minorHAnsi"/>
          <w:sz w:val="32"/>
          <w:szCs w:val="32"/>
        </w:rPr>
        <w:t xml:space="preserve">gatoire </w:t>
      </w:r>
      <w:r w:rsidR="00700CAB">
        <w:rPr>
          <w:rFonts w:cstheme="minorHAnsi"/>
          <w:sz w:val="32"/>
          <w:szCs w:val="32"/>
        </w:rPr>
        <w:t>pour les demandes inférieur</w:t>
      </w:r>
      <w:r w:rsidR="0071354C">
        <w:rPr>
          <w:rFonts w:cstheme="minorHAnsi"/>
          <w:sz w:val="32"/>
          <w:szCs w:val="32"/>
        </w:rPr>
        <w:t>e</w:t>
      </w:r>
      <w:r w:rsidR="00700CAB">
        <w:rPr>
          <w:rFonts w:cstheme="minorHAnsi"/>
          <w:sz w:val="32"/>
          <w:szCs w:val="32"/>
        </w:rPr>
        <w:t xml:space="preserve">s à </w:t>
      </w:r>
      <w:r w:rsidR="0051485F">
        <w:rPr>
          <w:rFonts w:cstheme="minorHAnsi"/>
          <w:sz w:val="32"/>
          <w:szCs w:val="32"/>
        </w:rPr>
        <w:t>5000 euros</w:t>
      </w:r>
    </w:p>
    <w:p w14:paraId="485566A2" w14:textId="27FF4DA1" w:rsidR="00764E9F" w:rsidRDefault="00844624" w:rsidP="006D70D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juridictions civiles sont divisé</w:t>
      </w:r>
      <w:r w:rsidR="00C65B3B">
        <w:rPr>
          <w:rFonts w:cstheme="minorHAnsi"/>
          <w:sz w:val="32"/>
          <w:szCs w:val="32"/>
        </w:rPr>
        <w:t>es</w:t>
      </w:r>
      <w:r>
        <w:rPr>
          <w:rFonts w:cstheme="minorHAnsi"/>
          <w:sz w:val="32"/>
          <w:szCs w:val="32"/>
        </w:rPr>
        <w:t xml:space="preserve"> en </w:t>
      </w:r>
      <w:r w:rsidR="00AF6897">
        <w:rPr>
          <w:rFonts w:cstheme="minorHAnsi"/>
          <w:sz w:val="32"/>
          <w:szCs w:val="32"/>
        </w:rPr>
        <w:t xml:space="preserve">différends tribunaux </w:t>
      </w:r>
    </w:p>
    <w:p w14:paraId="492D637E" w14:textId="77777777" w:rsidR="00C65B3B" w:rsidRDefault="00C65B3B" w:rsidP="006D70D2">
      <w:pPr>
        <w:rPr>
          <w:rFonts w:cstheme="minorHAnsi"/>
          <w:sz w:val="32"/>
          <w:szCs w:val="32"/>
        </w:rPr>
      </w:pPr>
    </w:p>
    <w:p w14:paraId="112BC38D" w14:textId="4A905D72" w:rsidR="00436C75" w:rsidRDefault="00C65B3B" w:rsidP="00436C75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Tribunal de proxi</w:t>
      </w:r>
      <w:r w:rsidR="00B64178">
        <w:rPr>
          <w:rFonts w:cstheme="minorHAnsi"/>
          <w:sz w:val="32"/>
          <w:szCs w:val="32"/>
        </w:rPr>
        <w:t>mité</w:t>
      </w:r>
      <w:r w:rsidR="004246E4">
        <w:rPr>
          <w:rFonts w:cstheme="minorHAnsi"/>
          <w:sz w:val="32"/>
          <w:szCs w:val="32"/>
        </w:rPr>
        <w:t> : Compétent pour juger les litiges in</w:t>
      </w:r>
      <w:r w:rsidR="00436C75">
        <w:rPr>
          <w:rFonts w:cstheme="minorHAnsi"/>
          <w:sz w:val="32"/>
          <w:szCs w:val="32"/>
        </w:rPr>
        <w:t>férieur</w:t>
      </w:r>
      <w:r w:rsidR="0071354C">
        <w:rPr>
          <w:rFonts w:cstheme="minorHAnsi"/>
          <w:sz w:val="32"/>
          <w:szCs w:val="32"/>
        </w:rPr>
        <w:t>s à</w:t>
      </w:r>
      <w:r w:rsidR="00436C75">
        <w:rPr>
          <w:rFonts w:cstheme="minorHAnsi"/>
          <w:sz w:val="32"/>
          <w:szCs w:val="32"/>
        </w:rPr>
        <w:t xml:space="preserve"> 10000 euros. </w:t>
      </w:r>
      <w:r w:rsidR="00436C75">
        <w:rPr>
          <w:rFonts w:cstheme="minorHAnsi"/>
          <w:sz w:val="32"/>
          <w:szCs w:val="32"/>
        </w:rPr>
        <w:br/>
        <w:t>Il a une compétence exclusive en matière de majeurs protégé</w:t>
      </w:r>
    </w:p>
    <w:p w14:paraId="651BEE8E" w14:textId="33D7EF7A" w:rsidR="00436C75" w:rsidRDefault="00436C75" w:rsidP="00436C75">
      <w:pPr>
        <w:pStyle w:val="Paragraphedeliste"/>
        <w:rPr>
          <w:rFonts w:cstheme="minorHAnsi"/>
          <w:sz w:val="32"/>
          <w:szCs w:val="32"/>
        </w:rPr>
      </w:pPr>
    </w:p>
    <w:p w14:paraId="13FCC58C" w14:textId="7CC955A0" w:rsidR="00DB368C" w:rsidRDefault="00156516" w:rsidP="00DB368C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Tribunal Judiciaire : Compétent pour juger toutes les affaires que la loi n’</w:t>
      </w:r>
      <w:r w:rsidR="006F7DD2">
        <w:rPr>
          <w:rFonts w:cstheme="minorHAnsi"/>
          <w:sz w:val="32"/>
          <w:szCs w:val="32"/>
        </w:rPr>
        <w:t xml:space="preserve">a pas confiée </w:t>
      </w:r>
      <w:proofErr w:type="gramStart"/>
      <w:r w:rsidR="006F7DD2">
        <w:rPr>
          <w:rFonts w:cstheme="minorHAnsi"/>
          <w:sz w:val="32"/>
          <w:szCs w:val="32"/>
        </w:rPr>
        <w:t>a</w:t>
      </w:r>
      <w:proofErr w:type="gramEnd"/>
      <w:r w:rsidR="006F7DD2">
        <w:rPr>
          <w:rFonts w:cstheme="minorHAnsi"/>
          <w:sz w:val="32"/>
          <w:szCs w:val="32"/>
        </w:rPr>
        <w:t xml:space="preserve"> un tribunal spécialisé, </w:t>
      </w:r>
      <w:r w:rsidR="0021346D">
        <w:rPr>
          <w:rFonts w:cstheme="minorHAnsi"/>
          <w:sz w:val="32"/>
          <w:szCs w:val="32"/>
        </w:rPr>
        <w:t>c’est un tribunal de droit commun</w:t>
      </w:r>
      <w:r w:rsidR="00D70442">
        <w:rPr>
          <w:rFonts w:cstheme="minorHAnsi"/>
          <w:sz w:val="32"/>
          <w:szCs w:val="32"/>
        </w:rPr>
        <w:t xml:space="preserve"> (pour les litiges supérieurs à 10000 euros)</w:t>
      </w:r>
      <w:r w:rsidR="001A7B4D">
        <w:rPr>
          <w:rFonts w:cstheme="minorHAnsi"/>
          <w:sz w:val="32"/>
          <w:szCs w:val="32"/>
        </w:rPr>
        <w:br/>
        <w:t>Pour certains litiges, le tribunal judiciaire est le seul tribunal compétent :</w:t>
      </w:r>
      <w:r w:rsidR="001A7B4D">
        <w:rPr>
          <w:rFonts w:cstheme="minorHAnsi"/>
          <w:sz w:val="32"/>
          <w:szCs w:val="32"/>
        </w:rPr>
        <w:br/>
        <w:t xml:space="preserve">- </w:t>
      </w:r>
      <w:r w:rsidR="00DB368C">
        <w:rPr>
          <w:rFonts w:cstheme="minorHAnsi"/>
          <w:sz w:val="32"/>
          <w:szCs w:val="32"/>
        </w:rPr>
        <w:t>Responsabilité Médicale</w:t>
      </w:r>
      <w:r w:rsidR="00DB368C">
        <w:rPr>
          <w:rFonts w:cstheme="minorHAnsi"/>
          <w:sz w:val="32"/>
          <w:szCs w:val="32"/>
        </w:rPr>
        <w:br/>
        <w:t xml:space="preserve">- </w:t>
      </w:r>
      <w:r w:rsidR="00756A5C">
        <w:rPr>
          <w:rFonts w:cstheme="minorHAnsi"/>
          <w:sz w:val="32"/>
          <w:szCs w:val="32"/>
        </w:rPr>
        <w:t>Liées à la constructions immobilières….</w:t>
      </w:r>
    </w:p>
    <w:p w14:paraId="702174E7" w14:textId="77777777" w:rsidR="00756A5C" w:rsidRPr="00756A5C" w:rsidRDefault="00756A5C" w:rsidP="00756A5C">
      <w:pPr>
        <w:pStyle w:val="Paragraphedeliste"/>
        <w:rPr>
          <w:rFonts w:cstheme="minorHAnsi"/>
          <w:sz w:val="32"/>
          <w:szCs w:val="32"/>
        </w:rPr>
      </w:pPr>
    </w:p>
    <w:p w14:paraId="79DB60E7" w14:textId="76871795" w:rsidR="00756A5C" w:rsidRDefault="00A8660E" w:rsidP="00DB368C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Tribunal de commerce : </w:t>
      </w:r>
      <w:r w:rsidR="00D80605">
        <w:rPr>
          <w:rFonts w:cstheme="minorHAnsi"/>
          <w:sz w:val="32"/>
          <w:szCs w:val="32"/>
        </w:rPr>
        <w:t>Pour</w:t>
      </w:r>
      <w:r>
        <w:rPr>
          <w:rFonts w:cstheme="minorHAnsi"/>
          <w:sz w:val="32"/>
          <w:szCs w:val="32"/>
        </w:rPr>
        <w:t xml:space="preserve"> les litige</w:t>
      </w:r>
      <w:r w:rsidR="00AB1BB0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 xml:space="preserve"> commerciaux</w:t>
      </w:r>
      <w:r w:rsidR="00D80605">
        <w:rPr>
          <w:rFonts w:cstheme="minorHAnsi"/>
          <w:sz w:val="32"/>
          <w:szCs w:val="32"/>
        </w:rPr>
        <w:t>, jugé par des magistrats consulaires</w:t>
      </w:r>
      <w:r w:rsidR="000B2E53">
        <w:rPr>
          <w:rFonts w:cstheme="minorHAnsi"/>
          <w:sz w:val="32"/>
          <w:szCs w:val="32"/>
        </w:rPr>
        <w:t>, élus par l’ensemble des commer</w:t>
      </w:r>
      <w:r w:rsidR="00AB1BB0">
        <w:rPr>
          <w:rFonts w:cstheme="minorHAnsi"/>
          <w:sz w:val="32"/>
          <w:szCs w:val="32"/>
        </w:rPr>
        <w:t>ç</w:t>
      </w:r>
      <w:r w:rsidR="000B2E53">
        <w:rPr>
          <w:rFonts w:cstheme="minorHAnsi"/>
          <w:sz w:val="32"/>
          <w:szCs w:val="32"/>
        </w:rPr>
        <w:t xml:space="preserve">ants </w:t>
      </w:r>
      <w:r w:rsidR="009171FC">
        <w:rPr>
          <w:rFonts w:cstheme="minorHAnsi"/>
          <w:sz w:val="32"/>
          <w:szCs w:val="32"/>
        </w:rPr>
        <w:t>(peu importe le secteur et la taille)</w:t>
      </w:r>
    </w:p>
    <w:p w14:paraId="56B32C88" w14:textId="77777777" w:rsidR="009171FC" w:rsidRPr="009171FC" w:rsidRDefault="009171FC" w:rsidP="009171FC">
      <w:pPr>
        <w:pStyle w:val="Paragraphedeliste"/>
        <w:rPr>
          <w:rFonts w:cstheme="minorHAnsi"/>
          <w:sz w:val="32"/>
          <w:szCs w:val="32"/>
        </w:rPr>
      </w:pPr>
    </w:p>
    <w:p w14:paraId="173E93A7" w14:textId="5269C7B3" w:rsidR="009171FC" w:rsidRPr="00DB368C" w:rsidRDefault="00436912" w:rsidP="00DB368C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Conseil Prud’</w:t>
      </w:r>
      <w:r w:rsidR="001D2CF2">
        <w:rPr>
          <w:rFonts w:cstheme="minorHAnsi"/>
          <w:sz w:val="32"/>
          <w:szCs w:val="32"/>
        </w:rPr>
        <w:t>h</w:t>
      </w:r>
      <w:r>
        <w:rPr>
          <w:rFonts w:cstheme="minorHAnsi"/>
          <w:sz w:val="32"/>
          <w:szCs w:val="32"/>
        </w:rPr>
        <w:t>omme</w:t>
      </w:r>
      <w:r w:rsidR="001D2CF2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 xml:space="preserve"> : </w:t>
      </w:r>
      <w:r w:rsidR="001D2CF2">
        <w:rPr>
          <w:rFonts w:cstheme="minorHAnsi"/>
          <w:sz w:val="32"/>
          <w:szCs w:val="32"/>
        </w:rPr>
        <w:t>litige INDIVIDUEL entre salarié et employeur</w:t>
      </w:r>
      <w:r w:rsidR="00C410F2">
        <w:rPr>
          <w:rFonts w:cstheme="minorHAnsi"/>
          <w:sz w:val="32"/>
          <w:szCs w:val="32"/>
        </w:rPr>
        <w:t xml:space="preserve">, </w:t>
      </w:r>
      <w:r w:rsidR="002F2C77">
        <w:rPr>
          <w:rFonts w:cstheme="minorHAnsi"/>
          <w:sz w:val="32"/>
          <w:szCs w:val="32"/>
        </w:rPr>
        <w:t>jugé par des juges consulaires, élus par leurs paires.</w:t>
      </w:r>
    </w:p>
    <w:p w14:paraId="27EF76F4" w14:textId="77777777" w:rsidR="00AF6897" w:rsidRDefault="00AF6897" w:rsidP="006D70D2">
      <w:pPr>
        <w:rPr>
          <w:rFonts w:cstheme="minorHAnsi"/>
          <w:sz w:val="32"/>
          <w:szCs w:val="32"/>
        </w:rPr>
      </w:pPr>
    </w:p>
    <w:p w14:paraId="7EEAFFA1" w14:textId="47B28465" w:rsidR="00AF6897" w:rsidRDefault="006E7CC4" w:rsidP="006D70D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Les voies de recours : </w:t>
      </w:r>
    </w:p>
    <w:p w14:paraId="2D0F7190" w14:textId="77777777" w:rsidR="006E7CC4" w:rsidRDefault="006E7CC4" w:rsidP="006D70D2">
      <w:pPr>
        <w:rPr>
          <w:rFonts w:cstheme="minorHAnsi"/>
          <w:sz w:val="32"/>
          <w:szCs w:val="32"/>
        </w:rPr>
      </w:pPr>
    </w:p>
    <w:p w14:paraId="2992178C" w14:textId="2EEA7193" w:rsidR="006E7CC4" w:rsidRDefault="006E7CC4" w:rsidP="006E7CC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cour d’appel est une juridiction du second degré</w:t>
      </w:r>
      <w:r w:rsidR="00CA26F5">
        <w:rPr>
          <w:rFonts w:cstheme="minorHAnsi"/>
          <w:sz w:val="32"/>
          <w:szCs w:val="32"/>
        </w:rPr>
        <w:t xml:space="preserve"> : </w:t>
      </w:r>
      <w:r w:rsidR="007C40E1">
        <w:rPr>
          <w:rFonts w:cstheme="minorHAnsi"/>
          <w:sz w:val="32"/>
          <w:szCs w:val="32"/>
        </w:rPr>
        <w:t xml:space="preserve">réexamine les affaires déjà jugées en premier degré de juridictions </w:t>
      </w:r>
      <w:r w:rsidR="00CC59A7">
        <w:rPr>
          <w:rFonts w:cstheme="minorHAnsi"/>
          <w:sz w:val="32"/>
          <w:szCs w:val="32"/>
        </w:rPr>
        <w:t>en matière civile, commerciale, social ou pénale</w:t>
      </w:r>
      <w:r w:rsidR="0073242E">
        <w:rPr>
          <w:rFonts w:cstheme="minorHAnsi"/>
          <w:sz w:val="32"/>
          <w:szCs w:val="32"/>
        </w:rPr>
        <w:br/>
        <w:t>Le taux de ressort pour faire appel est de 500</w:t>
      </w:r>
      <w:r w:rsidR="003B4988">
        <w:rPr>
          <w:rFonts w:cstheme="minorHAnsi"/>
          <w:sz w:val="32"/>
          <w:szCs w:val="32"/>
        </w:rPr>
        <w:t>0 euros, sinon pourvoi directement en cassation</w:t>
      </w:r>
    </w:p>
    <w:p w14:paraId="5D9F1E17" w14:textId="2A7321A1" w:rsidR="003B4988" w:rsidRDefault="003B4988" w:rsidP="003B4988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effets de la cour</w:t>
      </w:r>
      <w:r w:rsidR="00AB1BB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appel :</w:t>
      </w:r>
      <w:r>
        <w:rPr>
          <w:rFonts w:cstheme="minorHAnsi"/>
          <w:sz w:val="32"/>
          <w:szCs w:val="32"/>
        </w:rPr>
        <w:br/>
        <w:t>- Dévolutif : le cas est rejugé</w:t>
      </w:r>
    </w:p>
    <w:p w14:paraId="267FDE94" w14:textId="46613588" w:rsidR="00AB1BB0" w:rsidRDefault="00AB1BB0" w:rsidP="00AB1BB0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Suspen</w:t>
      </w:r>
      <w:r w:rsidR="0071354C">
        <w:rPr>
          <w:rFonts w:cstheme="minorHAnsi"/>
          <w:sz w:val="32"/>
          <w:szCs w:val="32"/>
        </w:rPr>
        <w:t>si</w:t>
      </w:r>
      <w:r>
        <w:rPr>
          <w:rFonts w:cstheme="minorHAnsi"/>
          <w:sz w:val="32"/>
          <w:szCs w:val="32"/>
        </w:rPr>
        <w:t>f : Suspension de la décision rendue en premier degré</w:t>
      </w:r>
    </w:p>
    <w:p w14:paraId="0D9DD069" w14:textId="77777777" w:rsidR="004A7240" w:rsidRDefault="004A7240" w:rsidP="004A7240">
      <w:pPr>
        <w:pStyle w:val="Paragraphedeliste"/>
        <w:rPr>
          <w:rFonts w:cstheme="minorHAnsi"/>
          <w:sz w:val="32"/>
          <w:szCs w:val="32"/>
        </w:rPr>
      </w:pPr>
    </w:p>
    <w:p w14:paraId="0FDE6EC6" w14:textId="61D68AD2" w:rsidR="004A7240" w:rsidRDefault="004A7240" w:rsidP="004A7240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 accord avec le premier degré : Arr</w:t>
      </w:r>
      <w:r w:rsidR="00E84B9A">
        <w:rPr>
          <w:rFonts w:cstheme="minorHAnsi"/>
          <w:sz w:val="32"/>
          <w:szCs w:val="32"/>
        </w:rPr>
        <w:t xml:space="preserve">êt confirmatif </w:t>
      </w:r>
    </w:p>
    <w:p w14:paraId="3B32D613" w14:textId="285E99E3" w:rsidR="00E84B9A" w:rsidRDefault="00E84B9A" w:rsidP="004A7240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 désaccord : Arrêt infirmatif</w:t>
      </w:r>
    </w:p>
    <w:p w14:paraId="769358DA" w14:textId="77777777" w:rsidR="00557199" w:rsidRDefault="00557199" w:rsidP="004A7240">
      <w:pPr>
        <w:pStyle w:val="Paragraphedeliste"/>
        <w:rPr>
          <w:rFonts w:cstheme="minorHAnsi"/>
          <w:sz w:val="32"/>
          <w:szCs w:val="32"/>
        </w:rPr>
      </w:pPr>
    </w:p>
    <w:p w14:paraId="520B7A3A" w14:textId="77777777" w:rsidR="00995760" w:rsidRDefault="00995760" w:rsidP="004A7240">
      <w:pPr>
        <w:pStyle w:val="Paragraphedeliste"/>
        <w:rPr>
          <w:rFonts w:cstheme="minorHAnsi"/>
          <w:sz w:val="32"/>
          <w:szCs w:val="32"/>
        </w:rPr>
      </w:pPr>
    </w:p>
    <w:p w14:paraId="4CBD2637" w14:textId="71B5348C" w:rsidR="00557199" w:rsidRPr="00D92A93" w:rsidRDefault="00557199" w:rsidP="00D92A93">
      <w:pPr>
        <w:rPr>
          <w:rFonts w:cstheme="minorHAnsi"/>
          <w:sz w:val="32"/>
          <w:szCs w:val="32"/>
        </w:rPr>
      </w:pPr>
      <w:r w:rsidRPr="00D92A93">
        <w:rPr>
          <w:rFonts w:cstheme="minorHAnsi"/>
          <w:b/>
          <w:bCs/>
          <w:sz w:val="32"/>
          <w:szCs w:val="32"/>
        </w:rPr>
        <w:t>L’opposition</w:t>
      </w:r>
      <w:r w:rsidR="004948D7" w:rsidRPr="00D92A93">
        <w:rPr>
          <w:rFonts w:cstheme="minorHAnsi"/>
          <w:b/>
          <w:bCs/>
          <w:sz w:val="32"/>
          <w:szCs w:val="32"/>
        </w:rPr>
        <w:t xml:space="preserve"> : </w:t>
      </w:r>
      <w:r w:rsidR="004948D7" w:rsidRPr="00D92A93">
        <w:rPr>
          <w:rFonts w:cstheme="minorHAnsi"/>
          <w:sz w:val="32"/>
          <w:szCs w:val="32"/>
        </w:rPr>
        <w:t>Permet à une personne de faire annuler un jugement civil rendu en son absence = jugement par défaut</w:t>
      </w:r>
      <w:r w:rsidR="00B1500E" w:rsidRPr="00D92A93">
        <w:rPr>
          <w:rFonts w:cstheme="minorHAnsi"/>
          <w:sz w:val="32"/>
          <w:szCs w:val="32"/>
        </w:rPr>
        <w:t xml:space="preserve"> (Délai d’opposition de 2 mois)</w:t>
      </w:r>
      <w:r w:rsidR="0033330B" w:rsidRPr="00D92A93">
        <w:rPr>
          <w:rFonts w:cstheme="minorHAnsi"/>
          <w:sz w:val="32"/>
          <w:szCs w:val="32"/>
        </w:rPr>
        <w:br/>
        <w:t>Permet de recommencer le procès en sa présence</w:t>
      </w:r>
    </w:p>
    <w:p w14:paraId="35BF0FCC" w14:textId="4A1736D1" w:rsidR="0033330B" w:rsidRPr="0033330B" w:rsidRDefault="0033330B" w:rsidP="0033330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Effet dévolutif</w:t>
      </w:r>
    </w:p>
    <w:p w14:paraId="21B7D57D" w14:textId="57C18C85" w:rsidR="0033330B" w:rsidRPr="00D92A93" w:rsidRDefault="0033330B" w:rsidP="0033330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Effet suspen</w:t>
      </w:r>
      <w:r w:rsidR="00AD750D">
        <w:rPr>
          <w:rFonts w:cstheme="minorHAnsi"/>
          <w:b/>
          <w:bCs/>
          <w:sz w:val="32"/>
          <w:szCs w:val="32"/>
        </w:rPr>
        <w:t>s</w:t>
      </w:r>
      <w:r>
        <w:rPr>
          <w:rFonts w:cstheme="minorHAnsi"/>
          <w:b/>
          <w:bCs/>
          <w:sz w:val="32"/>
          <w:szCs w:val="32"/>
        </w:rPr>
        <w:t>if</w:t>
      </w:r>
    </w:p>
    <w:p w14:paraId="1ACCCAF1" w14:textId="77777777" w:rsidR="00D92A93" w:rsidRDefault="00D92A93" w:rsidP="00D92A93">
      <w:pPr>
        <w:pStyle w:val="Paragraphedeliste"/>
        <w:rPr>
          <w:rFonts w:cstheme="minorHAnsi"/>
          <w:b/>
          <w:bCs/>
          <w:sz w:val="32"/>
          <w:szCs w:val="32"/>
        </w:rPr>
      </w:pPr>
    </w:p>
    <w:p w14:paraId="3137519D" w14:textId="2E0AAD68" w:rsidR="00D92A93" w:rsidRDefault="00ED4A39" w:rsidP="00D92A93">
      <w:pPr>
        <w:pStyle w:val="Paragraphedeliste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La cour de cassation n’est pas un troisième degré de juridiction</w:t>
      </w:r>
    </w:p>
    <w:p w14:paraId="33318EBA" w14:textId="05295649" w:rsidR="00FD3695" w:rsidRDefault="00FD3695" w:rsidP="00D92A93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Elle rejuge la bonne application du droi</w:t>
      </w:r>
      <w:r w:rsidR="0069727B">
        <w:rPr>
          <w:rFonts w:cstheme="minorHAnsi"/>
          <w:sz w:val="32"/>
          <w:szCs w:val="32"/>
        </w:rPr>
        <w:t>t</w:t>
      </w:r>
    </w:p>
    <w:p w14:paraId="2ED15DA0" w14:textId="5037094A" w:rsidR="0069727B" w:rsidRDefault="00467D71" w:rsidP="00467D71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 accord avec la cour d’appel : Arrêt de rejet</w:t>
      </w:r>
    </w:p>
    <w:p w14:paraId="54F6C4A3" w14:textId="28AACE92" w:rsidR="00467D71" w:rsidRDefault="00467D71" w:rsidP="00467D71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 désaccord</w:t>
      </w:r>
      <w:r w:rsidR="00643039">
        <w:rPr>
          <w:rFonts w:cstheme="minorHAnsi"/>
          <w:sz w:val="32"/>
          <w:szCs w:val="32"/>
        </w:rPr>
        <w:t> : Arrêt de cassation, casse et annule le jugement rendu</w:t>
      </w:r>
    </w:p>
    <w:p w14:paraId="60410C64" w14:textId="14320B41" w:rsidR="00F84F5D" w:rsidRDefault="003E14BC" w:rsidP="00F84F5D">
      <w:pPr>
        <w:pStyle w:val="Paragraphedeliste"/>
        <w:rPr>
          <w:rFonts w:cstheme="minorHAnsi"/>
          <w:b/>
          <w:bCs/>
          <w:sz w:val="32"/>
          <w:szCs w:val="32"/>
        </w:rPr>
      </w:pPr>
      <w:r w:rsidRPr="002B78F6">
        <w:rPr>
          <w:rFonts w:cstheme="minorHAnsi"/>
          <w:b/>
          <w:bCs/>
          <w:sz w:val="32"/>
          <w:szCs w:val="32"/>
        </w:rPr>
        <w:t xml:space="preserve">(Attention : Délai de 2 mois pour </w:t>
      </w:r>
      <w:r w:rsidR="002B78F6" w:rsidRPr="002B78F6">
        <w:rPr>
          <w:rFonts w:cstheme="minorHAnsi"/>
          <w:b/>
          <w:bCs/>
          <w:sz w:val="32"/>
          <w:szCs w:val="32"/>
        </w:rPr>
        <w:t>former un pourvoi)</w:t>
      </w:r>
    </w:p>
    <w:p w14:paraId="48D73A7E" w14:textId="77777777" w:rsidR="00F84F5D" w:rsidRDefault="00F84F5D" w:rsidP="00F84F5D">
      <w:pPr>
        <w:rPr>
          <w:rFonts w:cstheme="minorHAnsi"/>
          <w:b/>
          <w:bCs/>
          <w:sz w:val="32"/>
          <w:szCs w:val="32"/>
        </w:rPr>
      </w:pPr>
    </w:p>
    <w:p w14:paraId="0694119E" w14:textId="3B0A6D79" w:rsidR="00434E23" w:rsidRDefault="00F84F5D" w:rsidP="00F54C43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La tierce opposition : </w:t>
      </w:r>
      <w:r w:rsidR="00340384">
        <w:rPr>
          <w:rFonts w:cstheme="minorHAnsi"/>
          <w:sz w:val="32"/>
          <w:szCs w:val="32"/>
        </w:rPr>
        <w:t xml:space="preserve">Personne </w:t>
      </w:r>
      <w:r w:rsidR="000C4307">
        <w:rPr>
          <w:rFonts w:cstheme="minorHAnsi"/>
          <w:sz w:val="32"/>
          <w:szCs w:val="32"/>
        </w:rPr>
        <w:t>extérieur</w:t>
      </w:r>
      <w:r w:rsidR="00C00F4C">
        <w:rPr>
          <w:rFonts w:cstheme="minorHAnsi"/>
          <w:sz w:val="32"/>
          <w:szCs w:val="32"/>
        </w:rPr>
        <w:t xml:space="preserve"> </w:t>
      </w:r>
      <w:r w:rsidR="00340384">
        <w:rPr>
          <w:rFonts w:cstheme="minorHAnsi"/>
          <w:sz w:val="32"/>
          <w:szCs w:val="32"/>
        </w:rPr>
        <w:t xml:space="preserve">au jugement </w:t>
      </w:r>
      <w:r w:rsidR="00C00F4C">
        <w:rPr>
          <w:rFonts w:cstheme="minorHAnsi"/>
          <w:sz w:val="32"/>
          <w:szCs w:val="32"/>
        </w:rPr>
        <w:t>qui s’oppose à la décision rendu</w:t>
      </w:r>
      <w:r w:rsidR="00C00F4C">
        <w:rPr>
          <w:rFonts w:cstheme="minorHAnsi"/>
          <w:sz w:val="32"/>
          <w:szCs w:val="32"/>
        </w:rPr>
        <w:br/>
      </w:r>
      <w:r w:rsidR="00F54C43">
        <w:rPr>
          <w:rFonts w:cstheme="minorHAnsi"/>
          <w:sz w:val="32"/>
          <w:szCs w:val="32"/>
        </w:rPr>
        <w:t>Cette opposition est recevable, pour toute personne ayant un intérêt à le faire, à la condition qu’elle n’ait ni parti ni représentée au jugement qu’elle attaque</w:t>
      </w:r>
    </w:p>
    <w:p w14:paraId="68DB3CE1" w14:textId="77777777" w:rsidR="00434E23" w:rsidRDefault="00434E23" w:rsidP="00D92A93">
      <w:pPr>
        <w:pStyle w:val="Paragraphedeliste"/>
        <w:rPr>
          <w:rFonts w:cstheme="minorHAnsi"/>
          <w:sz w:val="32"/>
          <w:szCs w:val="32"/>
        </w:rPr>
      </w:pPr>
    </w:p>
    <w:p w14:paraId="5D994808" w14:textId="77777777" w:rsidR="00434E23" w:rsidRDefault="00434E23" w:rsidP="00D92A93">
      <w:pPr>
        <w:pStyle w:val="Paragraphedeliste"/>
        <w:rPr>
          <w:rFonts w:cstheme="minorHAnsi"/>
          <w:sz w:val="32"/>
          <w:szCs w:val="32"/>
        </w:rPr>
      </w:pPr>
    </w:p>
    <w:p w14:paraId="6761B477" w14:textId="77777777" w:rsidR="00434E23" w:rsidRPr="00EC389D" w:rsidRDefault="00434E23" w:rsidP="00D92A93">
      <w:pPr>
        <w:pStyle w:val="Paragraphedeliste"/>
        <w:rPr>
          <w:rFonts w:cstheme="minorHAnsi"/>
          <w:b/>
          <w:bCs/>
          <w:sz w:val="32"/>
          <w:szCs w:val="32"/>
        </w:rPr>
      </w:pPr>
    </w:p>
    <w:p w14:paraId="22106E6E" w14:textId="26736718" w:rsidR="00434E23" w:rsidRDefault="00434E23" w:rsidP="00434E23">
      <w:pPr>
        <w:rPr>
          <w:rFonts w:cstheme="minorHAnsi"/>
          <w:sz w:val="32"/>
          <w:szCs w:val="32"/>
        </w:rPr>
      </w:pPr>
      <w:r w:rsidRPr="00EC389D">
        <w:rPr>
          <w:rFonts w:cstheme="minorHAnsi"/>
          <w:b/>
          <w:bCs/>
          <w:sz w:val="32"/>
          <w:szCs w:val="32"/>
        </w:rPr>
        <w:t>Les juridictions pénales</w:t>
      </w:r>
      <w:r w:rsidR="00FA7152" w:rsidRPr="00EC389D">
        <w:rPr>
          <w:rFonts w:cstheme="minorHAnsi"/>
          <w:b/>
          <w:bCs/>
          <w:sz w:val="32"/>
          <w:szCs w:val="32"/>
        </w:rPr>
        <w:t xml:space="preserve"> : </w:t>
      </w:r>
      <w:r w:rsidR="007A7CFE">
        <w:rPr>
          <w:rFonts w:cstheme="minorHAnsi"/>
          <w:sz w:val="32"/>
          <w:szCs w:val="32"/>
        </w:rPr>
        <w:t>Jugent les infractions, crimes</w:t>
      </w:r>
      <w:r w:rsidR="00F716A3">
        <w:rPr>
          <w:rFonts w:cstheme="minorHAnsi"/>
          <w:sz w:val="32"/>
          <w:szCs w:val="32"/>
        </w:rPr>
        <w:t>, délit commis par des personnes physiques ou morales</w:t>
      </w:r>
    </w:p>
    <w:p w14:paraId="18142928" w14:textId="44483E83" w:rsidR="00F716A3" w:rsidRDefault="003A708B" w:rsidP="00434E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différents tribunaux :</w:t>
      </w:r>
    </w:p>
    <w:p w14:paraId="7DA1DF82" w14:textId="77777777" w:rsidR="003A708B" w:rsidRDefault="003A708B" w:rsidP="00434E23">
      <w:pPr>
        <w:rPr>
          <w:rFonts w:cstheme="minorHAnsi"/>
          <w:sz w:val="32"/>
          <w:szCs w:val="32"/>
        </w:rPr>
      </w:pPr>
    </w:p>
    <w:p w14:paraId="4D772443" w14:textId="3DF766DD" w:rsidR="003A708B" w:rsidRDefault="003A708B" w:rsidP="003A708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Tribunal de police : </w:t>
      </w:r>
      <w:r w:rsidR="00E9677A">
        <w:rPr>
          <w:rFonts w:cstheme="minorHAnsi"/>
          <w:sz w:val="32"/>
          <w:szCs w:val="32"/>
        </w:rPr>
        <w:t>Contraventions rep</w:t>
      </w:r>
      <w:r w:rsidR="004A68A0">
        <w:rPr>
          <w:rFonts w:cstheme="minorHAnsi"/>
          <w:sz w:val="32"/>
          <w:szCs w:val="32"/>
        </w:rPr>
        <w:t>ro</w:t>
      </w:r>
      <w:r w:rsidR="00E9677A">
        <w:rPr>
          <w:rFonts w:cstheme="minorHAnsi"/>
          <w:sz w:val="32"/>
          <w:szCs w:val="32"/>
        </w:rPr>
        <w:t>chées à une personne maj</w:t>
      </w:r>
      <w:r w:rsidR="004A68A0">
        <w:rPr>
          <w:rFonts w:cstheme="minorHAnsi"/>
          <w:sz w:val="32"/>
          <w:szCs w:val="32"/>
        </w:rPr>
        <w:t>eures (excès de vitesse)</w:t>
      </w:r>
    </w:p>
    <w:p w14:paraId="33F7C9D9" w14:textId="102512F6" w:rsidR="004A68A0" w:rsidRDefault="004A68A0" w:rsidP="003A708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Tribunal </w:t>
      </w:r>
      <w:r w:rsidR="003C24C2">
        <w:rPr>
          <w:rFonts w:cstheme="minorHAnsi"/>
          <w:sz w:val="32"/>
          <w:szCs w:val="32"/>
        </w:rPr>
        <w:t>correctionnel : Juge les déli</w:t>
      </w:r>
      <w:r w:rsidR="009C555A">
        <w:rPr>
          <w:rFonts w:cstheme="minorHAnsi"/>
          <w:sz w:val="32"/>
          <w:szCs w:val="32"/>
        </w:rPr>
        <w:t>t</w:t>
      </w:r>
      <w:r w:rsidR="003C24C2">
        <w:rPr>
          <w:rFonts w:cstheme="minorHAnsi"/>
          <w:sz w:val="32"/>
          <w:szCs w:val="32"/>
        </w:rPr>
        <w:t>s commis par des personnes majeures (Vol, violence</w:t>
      </w:r>
      <w:r w:rsidR="009C555A">
        <w:rPr>
          <w:rFonts w:cstheme="minorHAnsi"/>
          <w:sz w:val="32"/>
          <w:szCs w:val="32"/>
        </w:rPr>
        <w:t>)</w:t>
      </w:r>
    </w:p>
    <w:p w14:paraId="4F755357" w14:textId="0E0901EA" w:rsidR="009C555A" w:rsidRDefault="009C555A" w:rsidP="003A708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 cour d’assises : Juge les crimes, avec peine pouvant aller de 15ans à la </w:t>
      </w:r>
      <w:r w:rsidR="000C4307">
        <w:rPr>
          <w:rFonts w:cstheme="minorHAnsi"/>
          <w:sz w:val="32"/>
          <w:szCs w:val="32"/>
        </w:rPr>
        <w:t>perpétuité</w:t>
      </w:r>
    </w:p>
    <w:p w14:paraId="65870491" w14:textId="5EB07FBA" w:rsidR="000C010E" w:rsidRDefault="004D0356" w:rsidP="000C010E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Tribunal pour enfant/ cour d’assises des mineurs : </w:t>
      </w:r>
      <w:r w:rsidR="001835BC">
        <w:rPr>
          <w:rFonts w:cstheme="minorHAnsi"/>
          <w:sz w:val="32"/>
          <w:szCs w:val="32"/>
        </w:rPr>
        <w:t>personnes physiques mineures</w:t>
      </w:r>
    </w:p>
    <w:p w14:paraId="6CEDCBB8" w14:textId="77777777" w:rsidR="000C010E" w:rsidRDefault="000C010E" w:rsidP="000C010E">
      <w:pPr>
        <w:pStyle w:val="Paragraphedeliste"/>
        <w:rPr>
          <w:rFonts w:cstheme="minorHAnsi"/>
          <w:sz w:val="32"/>
          <w:szCs w:val="32"/>
        </w:rPr>
      </w:pPr>
    </w:p>
    <w:p w14:paraId="050CB7C2" w14:textId="77777777" w:rsidR="000C010E" w:rsidRDefault="000C010E" w:rsidP="000C010E">
      <w:pPr>
        <w:pStyle w:val="Paragraphedeliste"/>
        <w:rPr>
          <w:rFonts w:cstheme="minorHAnsi"/>
          <w:sz w:val="32"/>
          <w:szCs w:val="32"/>
        </w:rPr>
      </w:pPr>
    </w:p>
    <w:p w14:paraId="0D907AE3" w14:textId="2C884116" w:rsidR="000C010E" w:rsidRDefault="000C010E" w:rsidP="000C010E">
      <w:pPr>
        <w:pStyle w:val="Paragraphedeliste"/>
        <w:ind w:left="4956"/>
        <w:rPr>
          <w:rFonts w:cstheme="minorHAnsi"/>
          <w:b/>
          <w:bCs/>
          <w:sz w:val="32"/>
          <w:szCs w:val="32"/>
        </w:rPr>
      </w:pPr>
      <w:r w:rsidRPr="000C010E">
        <w:rPr>
          <w:rFonts w:cstheme="minorHAnsi"/>
          <w:b/>
          <w:bCs/>
          <w:sz w:val="32"/>
          <w:szCs w:val="32"/>
        </w:rPr>
        <w:t>L’ordre Administratif</w:t>
      </w:r>
    </w:p>
    <w:p w14:paraId="2ABFD275" w14:textId="2A012B08" w:rsidR="004A0718" w:rsidRDefault="00E53018" w:rsidP="004A071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L’ordre administratif est divisé en 3 tribunaux </w:t>
      </w:r>
    </w:p>
    <w:p w14:paraId="4CC60569" w14:textId="311FE020" w:rsidR="00E53018" w:rsidRDefault="00E53018" w:rsidP="004A0718">
      <w:pPr>
        <w:rPr>
          <w:rFonts w:cstheme="minorHAnsi"/>
          <w:sz w:val="32"/>
          <w:szCs w:val="32"/>
        </w:rPr>
      </w:pPr>
    </w:p>
    <w:p w14:paraId="4A49CDF2" w14:textId="42237CDB" w:rsidR="00E53018" w:rsidRDefault="00393B75" w:rsidP="00E53018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tribunal administratif</w:t>
      </w:r>
      <w:r w:rsidR="00E57945">
        <w:rPr>
          <w:rFonts w:cstheme="minorHAnsi"/>
          <w:sz w:val="32"/>
          <w:szCs w:val="32"/>
        </w:rPr>
        <w:t xml:space="preserve"> : </w:t>
      </w:r>
      <w:r w:rsidR="001C7B03">
        <w:rPr>
          <w:rFonts w:cstheme="minorHAnsi"/>
          <w:sz w:val="32"/>
          <w:szCs w:val="32"/>
        </w:rPr>
        <w:t xml:space="preserve">Juge les </w:t>
      </w:r>
      <w:r w:rsidR="0005352E">
        <w:rPr>
          <w:rFonts w:cstheme="minorHAnsi"/>
          <w:sz w:val="32"/>
          <w:szCs w:val="32"/>
        </w:rPr>
        <w:t>contestatio</w:t>
      </w:r>
      <w:r w:rsidR="00845F04">
        <w:rPr>
          <w:rFonts w:cstheme="minorHAnsi"/>
          <w:sz w:val="32"/>
          <w:szCs w:val="32"/>
        </w:rPr>
        <w:t>ns</w:t>
      </w:r>
      <w:r w:rsidR="0005352E">
        <w:rPr>
          <w:rFonts w:cstheme="minorHAnsi"/>
          <w:sz w:val="32"/>
          <w:szCs w:val="32"/>
        </w:rPr>
        <w:t xml:space="preserve"> dirigée</w:t>
      </w:r>
      <w:r w:rsidR="00845F04">
        <w:rPr>
          <w:rFonts w:cstheme="minorHAnsi"/>
          <w:sz w:val="32"/>
          <w:szCs w:val="32"/>
        </w:rPr>
        <w:t>s contre les actes et décisions de l’administration</w:t>
      </w:r>
      <w:r w:rsidR="0013404E">
        <w:rPr>
          <w:rFonts w:cstheme="minorHAnsi"/>
          <w:sz w:val="32"/>
          <w:szCs w:val="32"/>
        </w:rPr>
        <w:br/>
        <w:t>Il tranche les litiges entre les fonctionnaires et les administrations</w:t>
      </w:r>
    </w:p>
    <w:p w14:paraId="66891535" w14:textId="5A996762" w:rsidR="0013404E" w:rsidRDefault="00632168" w:rsidP="0013404E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(C’est une juridiction du premier degré)</w:t>
      </w:r>
    </w:p>
    <w:p w14:paraId="0688C2B4" w14:textId="77777777" w:rsidR="005C380D" w:rsidRDefault="005C380D" w:rsidP="0013404E">
      <w:pPr>
        <w:pStyle w:val="Paragraphedeliste"/>
        <w:rPr>
          <w:rFonts w:cstheme="minorHAnsi"/>
          <w:sz w:val="32"/>
          <w:szCs w:val="32"/>
        </w:rPr>
      </w:pPr>
    </w:p>
    <w:p w14:paraId="1425D871" w14:textId="687BB658" w:rsidR="008F228B" w:rsidRDefault="008003ED" w:rsidP="008003ED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8003ED">
        <w:rPr>
          <w:rFonts w:cstheme="minorHAnsi"/>
          <w:sz w:val="32"/>
          <w:szCs w:val="32"/>
        </w:rPr>
        <w:t>La cour administrative d'appel</w:t>
      </w:r>
      <w:r>
        <w:rPr>
          <w:rFonts w:cstheme="minorHAnsi"/>
          <w:sz w:val="32"/>
          <w:szCs w:val="32"/>
        </w:rPr>
        <w:t> :</w:t>
      </w:r>
      <w:r w:rsidR="0085797F">
        <w:rPr>
          <w:rFonts w:cstheme="minorHAnsi"/>
          <w:sz w:val="32"/>
          <w:szCs w:val="32"/>
        </w:rPr>
        <w:t xml:space="preserve"> Elle examine les appels dirigés contre les jugements des tribunaux administratifs.  (Si on a perdu en premier degré).</w:t>
      </w:r>
    </w:p>
    <w:p w14:paraId="7BC4475B" w14:textId="1A386841" w:rsidR="0085797F" w:rsidRDefault="00B94570" w:rsidP="0085797F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Il n'y a pas de taux de ressort </w:t>
      </w:r>
    </w:p>
    <w:p w14:paraId="19F7FA11" w14:textId="77777777" w:rsidR="00623CF8" w:rsidRDefault="00623CF8" w:rsidP="0085797F">
      <w:pPr>
        <w:pStyle w:val="Paragraphedeliste"/>
        <w:rPr>
          <w:rFonts w:cstheme="minorHAnsi"/>
          <w:sz w:val="32"/>
          <w:szCs w:val="32"/>
        </w:rPr>
      </w:pPr>
    </w:p>
    <w:p w14:paraId="2F6EDAEE" w14:textId="4C3F05B9" w:rsidR="00623CF8" w:rsidRDefault="00623CF8" w:rsidP="00623CF8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Le conseil d'état : c'est la Cour de cassation entre </w:t>
      </w:r>
      <w:r w:rsidR="0023588B">
        <w:rPr>
          <w:rFonts w:cstheme="minorHAnsi"/>
          <w:sz w:val="32"/>
          <w:szCs w:val="32"/>
        </w:rPr>
        <w:t>le tribunal administratif et la cour administrative d'appel.</w:t>
      </w:r>
    </w:p>
    <w:p w14:paraId="688CF446" w14:textId="11F73034" w:rsidR="00B94570" w:rsidRDefault="00B94570" w:rsidP="0085797F">
      <w:pPr>
        <w:pStyle w:val="Paragraphedeliste"/>
        <w:rPr>
          <w:rFonts w:cstheme="minorHAnsi"/>
          <w:sz w:val="32"/>
          <w:szCs w:val="32"/>
        </w:rPr>
      </w:pPr>
    </w:p>
    <w:p w14:paraId="66101A75" w14:textId="2528680B" w:rsidR="00C060CB" w:rsidRPr="00DD5FCF" w:rsidRDefault="00C060CB" w:rsidP="00DD5FCF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D5FCF">
        <w:rPr>
          <w:rFonts w:cstheme="minorHAnsi"/>
          <w:sz w:val="32"/>
          <w:szCs w:val="32"/>
        </w:rPr>
        <w:t>Le tribunal des conflits :</w:t>
      </w:r>
    </w:p>
    <w:p w14:paraId="5969ADB7" w14:textId="4691D673" w:rsidR="00C060CB" w:rsidRDefault="00DD5FCF" w:rsidP="00DD5FCF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Il existe deux types :</w:t>
      </w:r>
    </w:p>
    <w:p w14:paraId="27BAFC93" w14:textId="10E2E301" w:rsidR="00DD5FCF" w:rsidRPr="00546D6B" w:rsidRDefault="00201C62" w:rsidP="00546D6B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</w:t>
      </w:r>
      <w:r w:rsidR="00546D6B" w:rsidRPr="00546D6B">
        <w:rPr>
          <w:rFonts w:cstheme="minorHAnsi"/>
          <w:sz w:val="32"/>
          <w:szCs w:val="32"/>
        </w:rPr>
        <w:t>e conflit positif</w:t>
      </w:r>
    </w:p>
    <w:p w14:paraId="4F25F2D8" w14:textId="72B400A7" w:rsidR="00546D6B" w:rsidRDefault="00201C62" w:rsidP="00546D6B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</w:t>
      </w:r>
      <w:r w:rsidR="00546D6B" w:rsidRPr="00546D6B">
        <w:rPr>
          <w:rFonts w:cstheme="minorHAnsi"/>
          <w:sz w:val="32"/>
          <w:szCs w:val="32"/>
        </w:rPr>
        <w:t>e conflit négatif</w:t>
      </w:r>
    </w:p>
    <w:p w14:paraId="7F2A60E7" w14:textId="5A45E7D4" w:rsidR="00546D6B" w:rsidRDefault="00201C62" w:rsidP="00546D6B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tribunal des conflits englobe le conseil d'État et la Cour de cassation pour résoudre les conflits de compétences, c'est-à-dire les conflits entre les juridictions de l'ordre judiciaire et les juridictions de l'ordre administratif</w:t>
      </w:r>
    </w:p>
    <w:p w14:paraId="200A1310" w14:textId="6938B9AC" w:rsidR="00EA7B77" w:rsidRDefault="00EA7B77" w:rsidP="00546D6B">
      <w:pPr>
        <w:ind w:left="720"/>
        <w:rPr>
          <w:rFonts w:cstheme="minorHAnsi"/>
          <w:sz w:val="32"/>
          <w:szCs w:val="32"/>
        </w:rPr>
      </w:pPr>
    </w:p>
    <w:p w14:paraId="0C6A249A" w14:textId="5F0AEB61" w:rsidR="00EA7B77" w:rsidRDefault="00EA7B77" w:rsidP="00546D6B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Un conflit est négatif lorsqu'aucun ordre ne se déclare compétent</w:t>
      </w:r>
    </w:p>
    <w:p w14:paraId="0B83AB63" w14:textId="55529FE6" w:rsidR="00EA7B77" w:rsidRDefault="00EA7B77" w:rsidP="00546D6B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Un conflit est positif lorsque chaque ordre se déclare compétent</w:t>
      </w:r>
    </w:p>
    <w:p w14:paraId="3A139669" w14:textId="77777777" w:rsidR="00EA7B77" w:rsidRDefault="00EA7B77" w:rsidP="00546D6B">
      <w:pPr>
        <w:ind w:left="720"/>
        <w:rPr>
          <w:rFonts w:cstheme="minorHAnsi"/>
          <w:sz w:val="32"/>
          <w:szCs w:val="32"/>
        </w:rPr>
      </w:pPr>
    </w:p>
    <w:p w14:paraId="29F451B0" w14:textId="6E88E63C" w:rsidR="00EA7B77" w:rsidRDefault="00CD72A2" w:rsidP="00546D6B">
      <w:pPr>
        <w:ind w:left="720"/>
        <w:rPr>
          <w:rFonts w:cstheme="minorHAnsi"/>
          <w:sz w:val="32"/>
          <w:szCs w:val="32"/>
        </w:rPr>
      </w:pPr>
      <w:r w:rsidRPr="004F6088">
        <w:rPr>
          <w:rFonts w:cstheme="minorHAnsi"/>
          <w:b/>
          <w:bCs/>
          <w:sz w:val="32"/>
          <w:szCs w:val="32"/>
        </w:rPr>
        <w:t>Définition :</w:t>
      </w:r>
      <w:r>
        <w:rPr>
          <w:rFonts w:cstheme="minorHAnsi"/>
          <w:sz w:val="32"/>
          <w:szCs w:val="32"/>
        </w:rPr>
        <w:t xml:space="preserve"> </w:t>
      </w:r>
      <w:r w:rsidR="004F6088">
        <w:rPr>
          <w:rFonts w:cstheme="minorHAnsi"/>
          <w:sz w:val="32"/>
          <w:szCs w:val="32"/>
        </w:rPr>
        <w:t>un déni de justice et l'obligation de trouver une solution</w:t>
      </w:r>
    </w:p>
    <w:p w14:paraId="48B73641" w14:textId="36CF1646" w:rsidR="004F6088" w:rsidRDefault="004F6088" w:rsidP="00546D6B">
      <w:pPr>
        <w:ind w:left="720"/>
        <w:rPr>
          <w:rFonts w:cstheme="minorHAnsi"/>
          <w:sz w:val="32"/>
          <w:szCs w:val="32"/>
        </w:rPr>
      </w:pPr>
      <w:r w:rsidRPr="004F6088">
        <w:rPr>
          <w:rFonts w:cstheme="minorHAnsi"/>
          <w:sz w:val="32"/>
          <w:szCs w:val="32"/>
        </w:rPr>
        <w:t>Dans le cadre du tribunal des conflits ce principe n'est pas respecté</w:t>
      </w:r>
    </w:p>
    <w:p w14:paraId="2303BDFA" w14:textId="77777777" w:rsidR="00886460" w:rsidRDefault="00886460" w:rsidP="00546D6B">
      <w:pPr>
        <w:ind w:left="720"/>
        <w:rPr>
          <w:rFonts w:cstheme="minorHAnsi"/>
          <w:sz w:val="32"/>
          <w:szCs w:val="32"/>
        </w:rPr>
      </w:pPr>
    </w:p>
    <w:p w14:paraId="33A3C9A9" w14:textId="4CF804E4" w:rsidR="00886460" w:rsidRDefault="00886460" w:rsidP="00546D6B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7CBE3B90" w14:textId="19B455CE" w:rsidR="00886460" w:rsidRDefault="00886460" w:rsidP="00546D6B">
      <w:pPr>
        <w:ind w:left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395658" w:rsidRPr="00395658">
        <w:rPr>
          <w:rFonts w:cstheme="minorHAnsi"/>
          <w:b/>
          <w:bCs/>
          <w:sz w:val="32"/>
          <w:szCs w:val="32"/>
        </w:rPr>
        <w:t>Les compétences des juridictions</w:t>
      </w:r>
    </w:p>
    <w:p w14:paraId="2DDF5683" w14:textId="77777777" w:rsidR="00395658" w:rsidRDefault="00395658" w:rsidP="00546D6B">
      <w:pPr>
        <w:ind w:left="720"/>
        <w:rPr>
          <w:rFonts w:cstheme="minorHAnsi"/>
          <w:b/>
          <w:bCs/>
          <w:sz w:val="32"/>
          <w:szCs w:val="32"/>
        </w:rPr>
      </w:pPr>
    </w:p>
    <w:p w14:paraId="6B4F60A3" w14:textId="29E54ECD" w:rsidR="00395658" w:rsidRDefault="00C52422" w:rsidP="00B9635A">
      <w:pPr>
        <w:pStyle w:val="Paragraphedeliste"/>
        <w:numPr>
          <w:ilvl w:val="0"/>
          <w:numId w:val="6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Compétences matérielles</w:t>
      </w:r>
    </w:p>
    <w:p w14:paraId="42092E01" w14:textId="77777777" w:rsidR="00B9635A" w:rsidRDefault="00B9635A" w:rsidP="00B9635A">
      <w:pPr>
        <w:rPr>
          <w:rFonts w:cstheme="minorHAnsi"/>
          <w:sz w:val="32"/>
          <w:szCs w:val="32"/>
        </w:rPr>
      </w:pPr>
    </w:p>
    <w:p w14:paraId="1199EA7D" w14:textId="0E3042FA" w:rsidR="00B9635A" w:rsidRDefault="00C52422" w:rsidP="00B9635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En principe le droit français attribue une compétence matérielle de droit commun au TJ, </w:t>
      </w:r>
      <w:r w:rsidR="003C02B3">
        <w:rPr>
          <w:rFonts w:cstheme="minorHAnsi"/>
          <w:sz w:val="32"/>
          <w:szCs w:val="32"/>
        </w:rPr>
        <w:t>mais réserve des compétences d'exception à certaines juridictions en raison de la matière ou soit en raison du montant la demande</w:t>
      </w:r>
    </w:p>
    <w:p w14:paraId="1C9BD007" w14:textId="77777777" w:rsidR="001C6AB7" w:rsidRDefault="001C6AB7" w:rsidP="00B9635A">
      <w:pPr>
        <w:rPr>
          <w:rFonts w:cstheme="minorHAnsi"/>
          <w:sz w:val="32"/>
          <w:szCs w:val="32"/>
        </w:rPr>
      </w:pPr>
    </w:p>
    <w:p w14:paraId="2858C2A7" w14:textId="25499E06" w:rsidR="001C6AB7" w:rsidRDefault="008279DF" w:rsidP="00B9635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exceptions sont :</w:t>
      </w:r>
    </w:p>
    <w:p w14:paraId="293B1F7E" w14:textId="77777777" w:rsidR="006D4CA9" w:rsidRDefault="006D4CA9" w:rsidP="00B9635A">
      <w:pPr>
        <w:rPr>
          <w:rFonts w:cstheme="minorHAnsi"/>
          <w:sz w:val="32"/>
          <w:szCs w:val="32"/>
        </w:rPr>
      </w:pPr>
    </w:p>
    <w:p w14:paraId="7A72B155" w14:textId="6D9488FB" w:rsidR="008279DF" w:rsidRDefault="006D4CA9" w:rsidP="00B9635A">
      <w:pPr>
        <w:rPr>
          <w:rFonts w:cstheme="minorHAnsi"/>
          <w:sz w:val="32"/>
          <w:szCs w:val="32"/>
        </w:rPr>
      </w:pPr>
      <w:r w:rsidRPr="006D4CA9">
        <w:rPr>
          <w:rFonts w:cstheme="minorHAnsi"/>
          <w:b/>
          <w:bCs/>
          <w:sz w:val="32"/>
          <w:szCs w:val="32"/>
        </w:rPr>
        <w:t>Le tribunal de commerce</w:t>
      </w:r>
      <w:r>
        <w:rPr>
          <w:rFonts w:cstheme="minorHAnsi"/>
          <w:sz w:val="32"/>
          <w:szCs w:val="32"/>
        </w:rPr>
        <w:t xml:space="preserve"> qui a une compétence d'attribution pour les actes de commerce</w:t>
      </w:r>
    </w:p>
    <w:p w14:paraId="6F780DC5" w14:textId="29B5D516" w:rsidR="001E3A4C" w:rsidRDefault="001E3A4C" w:rsidP="00B9635A">
      <w:pPr>
        <w:rPr>
          <w:rFonts w:cstheme="minorHAnsi"/>
          <w:sz w:val="32"/>
          <w:szCs w:val="32"/>
        </w:rPr>
      </w:pPr>
      <w:r w:rsidRPr="006D4CA9">
        <w:rPr>
          <w:rFonts w:cstheme="minorHAnsi"/>
          <w:b/>
          <w:bCs/>
          <w:sz w:val="32"/>
          <w:szCs w:val="32"/>
        </w:rPr>
        <w:t>Le conseil des prud'hommes</w:t>
      </w:r>
      <w:r>
        <w:rPr>
          <w:rFonts w:cstheme="minorHAnsi"/>
          <w:sz w:val="32"/>
          <w:szCs w:val="32"/>
        </w:rPr>
        <w:t xml:space="preserve"> qui est une compétence d'attribution en matière des litiges entre salariés employeur</w:t>
      </w:r>
    </w:p>
    <w:p w14:paraId="4FE9F3A8" w14:textId="77777777" w:rsidR="006D4CA9" w:rsidRDefault="006D4CA9" w:rsidP="00B9635A">
      <w:pPr>
        <w:rPr>
          <w:rFonts w:cstheme="minorHAnsi"/>
          <w:sz w:val="32"/>
          <w:szCs w:val="32"/>
        </w:rPr>
      </w:pPr>
    </w:p>
    <w:p w14:paraId="63381BD1" w14:textId="50A4F0A3" w:rsidR="006D4CA9" w:rsidRPr="0092018D" w:rsidRDefault="0092018D" w:rsidP="0092018D">
      <w:pPr>
        <w:pStyle w:val="Paragraphedeliste"/>
        <w:numPr>
          <w:ilvl w:val="0"/>
          <w:numId w:val="6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</w:t>
      </w:r>
      <w:r w:rsidRPr="0092018D">
        <w:rPr>
          <w:rFonts w:cstheme="minorHAnsi"/>
          <w:sz w:val="32"/>
          <w:szCs w:val="32"/>
        </w:rPr>
        <w:t>a compétence territoriale</w:t>
      </w:r>
    </w:p>
    <w:p w14:paraId="51789F73" w14:textId="77777777" w:rsidR="0092018D" w:rsidRDefault="0092018D" w:rsidP="0092018D">
      <w:pPr>
        <w:rPr>
          <w:rFonts w:cstheme="minorHAnsi"/>
          <w:sz w:val="32"/>
          <w:szCs w:val="32"/>
        </w:rPr>
      </w:pPr>
    </w:p>
    <w:p w14:paraId="3969CEF6" w14:textId="774054C0" w:rsidR="00750C59" w:rsidRDefault="0092018D" w:rsidP="0092018D">
      <w:pPr>
        <w:rPr>
          <w:rFonts w:cstheme="minorHAnsi"/>
          <w:sz w:val="32"/>
          <w:szCs w:val="32"/>
        </w:rPr>
      </w:pPr>
      <w:r w:rsidRPr="0092018D">
        <w:rPr>
          <w:rFonts w:cstheme="minorHAnsi"/>
          <w:sz w:val="32"/>
          <w:szCs w:val="32"/>
        </w:rPr>
        <w:t>En principe c'est le lieu de résidence du demandeur du défendeur</w:t>
      </w:r>
      <w:r w:rsidR="00603D91">
        <w:rPr>
          <w:rFonts w:cstheme="minorHAnsi"/>
          <w:sz w:val="32"/>
          <w:szCs w:val="32"/>
        </w:rPr>
        <w:t>.</w:t>
      </w:r>
    </w:p>
    <w:p w14:paraId="1751DBE8" w14:textId="79049C29" w:rsidR="0092018D" w:rsidRDefault="00603D91" w:rsidP="009201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="00B97CD3">
        <w:rPr>
          <w:rFonts w:cstheme="minorHAnsi"/>
          <w:sz w:val="32"/>
          <w:szCs w:val="32"/>
        </w:rPr>
        <w:t>’i</w:t>
      </w:r>
      <w:r w:rsidR="00750C59">
        <w:rPr>
          <w:rFonts w:cstheme="minorHAnsi"/>
          <w:sz w:val="32"/>
          <w:szCs w:val="32"/>
        </w:rPr>
        <w:t>l y a plusieurs défendeurs c'est le demandeur qui choisit</w:t>
      </w:r>
      <w:r>
        <w:rPr>
          <w:rFonts w:cstheme="minorHAnsi"/>
          <w:sz w:val="32"/>
          <w:szCs w:val="32"/>
        </w:rPr>
        <w:t>.</w:t>
      </w:r>
    </w:p>
    <w:p w14:paraId="1F08119D" w14:textId="67732157" w:rsidR="00750C59" w:rsidRDefault="00603D91" w:rsidP="009201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 le demandeur est à l'étranger le demandeur saisi la juridiction de son propre domicile</w:t>
      </w:r>
    </w:p>
    <w:p w14:paraId="791C0A72" w14:textId="77777777" w:rsidR="00603D91" w:rsidRDefault="00603D91" w:rsidP="0092018D">
      <w:pPr>
        <w:rPr>
          <w:rFonts w:cstheme="minorHAnsi"/>
          <w:sz w:val="32"/>
          <w:szCs w:val="32"/>
        </w:rPr>
      </w:pPr>
    </w:p>
    <w:p w14:paraId="29D2D9F6" w14:textId="10DA43D9" w:rsidR="00603D91" w:rsidRDefault="006469D3" w:rsidP="009201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Les exceptions :</w:t>
      </w:r>
    </w:p>
    <w:p w14:paraId="0D5AF37C" w14:textId="4309CDC4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 w:rsidRPr="006469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</w:t>
      </w:r>
      <w:r w:rsidRPr="006469D3">
        <w:rPr>
          <w:rFonts w:cstheme="minorHAnsi"/>
          <w:sz w:val="32"/>
          <w:szCs w:val="32"/>
        </w:rPr>
        <w:t>atière contractuelle</w:t>
      </w:r>
      <w:r w:rsidR="00331878">
        <w:rPr>
          <w:rFonts w:cstheme="minorHAnsi"/>
          <w:sz w:val="32"/>
          <w:szCs w:val="32"/>
        </w:rPr>
        <w:t xml:space="preserve"> </w:t>
      </w:r>
      <w:r w:rsidR="003F2BFD">
        <w:rPr>
          <w:rFonts w:cstheme="minorHAnsi"/>
          <w:sz w:val="32"/>
          <w:szCs w:val="32"/>
        </w:rPr>
        <w:t>=</w:t>
      </w:r>
      <w:r w:rsidR="00905194">
        <w:rPr>
          <w:rFonts w:cstheme="minorHAnsi"/>
          <w:sz w:val="32"/>
          <w:szCs w:val="32"/>
        </w:rPr>
        <w:t xml:space="preserve"> lieu d'exécution du contrat</w:t>
      </w:r>
    </w:p>
    <w:p w14:paraId="1B66764F" w14:textId="54DF8645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 w:rsidRPr="006469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</w:t>
      </w:r>
      <w:r w:rsidRPr="006469D3">
        <w:rPr>
          <w:rFonts w:cstheme="minorHAnsi"/>
          <w:sz w:val="32"/>
          <w:szCs w:val="32"/>
        </w:rPr>
        <w:t>atière extra contractuelle</w:t>
      </w:r>
      <w:r w:rsidR="003F2BFD">
        <w:rPr>
          <w:rFonts w:cstheme="minorHAnsi"/>
          <w:sz w:val="32"/>
          <w:szCs w:val="32"/>
        </w:rPr>
        <w:t xml:space="preserve"> = lieu du dommage</w:t>
      </w:r>
    </w:p>
    <w:p w14:paraId="3D2B3228" w14:textId="1FE8161D" w:rsidR="006469D3" w:rsidRPr="00EA125C" w:rsidRDefault="006469D3" w:rsidP="00EA125C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D</w:t>
      </w:r>
      <w:r w:rsidR="00AB68BB">
        <w:rPr>
          <w:rFonts w:cstheme="minorHAnsi"/>
          <w:sz w:val="32"/>
          <w:szCs w:val="32"/>
        </w:rPr>
        <w:t xml:space="preserve">roit </w:t>
      </w:r>
      <w:r w:rsidR="00EA125C">
        <w:rPr>
          <w:rFonts w:cstheme="minorHAnsi"/>
          <w:sz w:val="32"/>
          <w:szCs w:val="32"/>
        </w:rPr>
        <w:t xml:space="preserve">du </w:t>
      </w:r>
      <w:r w:rsidRPr="00EA125C">
        <w:rPr>
          <w:rFonts w:cstheme="minorHAnsi"/>
          <w:sz w:val="32"/>
          <w:szCs w:val="32"/>
        </w:rPr>
        <w:t>travail</w:t>
      </w:r>
      <w:r w:rsidR="003F2BFD">
        <w:rPr>
          <w:rFonts w:cstheme="minorHAnsi"/>
          <w:sz w:val="32"/>
          <w:szCs w:val="32"/>
        </w:rPr>
        <w:t xml:space="preserve"> = lieu d'exécution du contrat</w:t>
      </w:r>
    </w:p>
    <w:p w14:paraId="5BCE8605" w14:textId="0968DCEA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M</w:t>
      </w:r>
      <w:r w:rsidRPr="006469D3">
        <w:rPr>
          <w:rFonts w:cstheme="minorHAnsi"/>
          <w:sz w:val="32"/>
          <w:szCs w:val="32"/>
        </w:rPr>
        <w:t>atière pénale</w:t>
      </w:r>
      <w:r w:rsidR="003F2BFD">
        <w:rPr>
          <w:rFonts w:cstheme="minorHAnsi"/>
          <w:sz w:val="32"/>
          <w:szCs w:val="32"/>
        </w:rPr>
        <w:t xml:space="preserve"> = </w:t>
      </w:r>
      <w:r w:rsidR="00694A97">
        <w:rPr>
          <w:rFonts w:cstheme="minorHAnsi"/>
          <w:sz w:val="32"/>
          <w:szCs w:val="32"/>
        </w:rPr>
        <w:t>lieu de l'infraction ou de la résidence d'une des personnes soupçonnées</w:t>
      </w:r>
    </w:p>
    <w:p w14:paraId="7CAFC8AA" w14:textId="16EFB548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 w:rsidRPr="006469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</w:t>
      </w:r>
      <w:r w:rsidRPr="006469D3">
        <w:rPr>
          <w:rFonts w:cstheme="minorHAnsi"/>
          <w:sz w:val="32"/>
          <w:szCs w:val="32"/>
        </w:rPr>
        <w:t>atière immobilière</w:t>
      </w:r>
      <w:r w:rsidR="00694A97">
        <w:rPr>
          <w:rFonts w:cstheme="minorHAnsi"/>
          <w:sz w:val="32"/>
          <w:szCs w:val="32"/>
        </w:rPr>
        <w:t xml:space="preserve"> = tribunal où est situé l'immeuble</w:t>
      </w:r>
    </w:p>
    <w:p w14:paraId="0EDE1461" w14:textId="5FBB1F8C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 w:rsidRPr="006469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</w:t>
      </w:r>
      <w:r w:rsidRPr="006469D3">
        <w:rPr>
          <w:rFonts w:cstheme="minorHAnsi"/>
          <w:sz w:val="32"/>
          <w:szCs w:val="32"/>
        </w:rPr>
        <w:t>atière administrative</w:t>
      </w:r>
      <w:r w:rsidR="00694A97">
        <w:rPr>
          <w:rFonts w:cstheme="minorHAnsi"/>
          <w:sz w:val="32"/>
          <w:szCs w:val="32"/>
        </w:rPr>
        <w:t xml:space="preserve"> = tribunal du lieu de l'administration</w:t>
      </w:r>
    </w:p>
    <w:p w14:paraId="6F1E2F76" w14:textId="75C0DB33" w:rsidR="006469D3" w:rsidRPr="006469D3" w:rsidRDefault="006469D3" w:rsidP="006469D3">
      <w:pPr>
        <w:pStyle w:val="Paragraphedeliste"/>
        <w:numPr>
          <w:ilvl w:val="0"/>
          <w:numId w:val="5"/>
        </w:numPr>
        <w:rPr>
          <w:rFonts w:cstheme="minorHAnsi"/>
          <w:sz w:val="32"/>
          <w:szCs w:val="32"/>
        </w:rPr>
      </w:pPr>
      <w:r w:rsidRPr="006469D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M</w:t>
      </w:r>
      <w:r w:rsidRPr="006469D3">
        <w:rPr>
          <w:rFonts w:cstheme="minorHAnsi"/>
          <w:sz w:val="32"/>
          <w:szCs w:val="32"/>
        </w:rPr>
        <w:t>atière commerciale</w:t>
      </w:r>
      <w:r w:rsidR="00E07FDC">
        <w:rPr>
          <w:rFonts w:cstheme="minorHAnsi"/>
          <w:sz w:val="32"/>
          <w:szCs w:val="32"/>
        </w:rPr>
        <w:t xml:space="preserve"> (valable seulement entre commerçants)</w:t>
      </w:r>
      <w:r w:rsidR="00EB08BB">
        <w:rPr>
          <w:rFonts w:cstheme="minorHAnsi"/>
          <w:sz w:val="32"/>
          <w:szCs w:val="32"/>
        </w:rPr>
        <w:t xml:space="preserve"> = lieu de livraison</w:t>
      </w:r>
    </w:p>
    <w:p w14:paraId="41EE81A5" w14:textId="6181E4FE" w:rsidR="006D4CA9" w:rsidRDefault="006D4CA9" w:rsidP="006A2E2C">
      <w:pPr>
        <w:rPr>
          <w:rFonts w:cstheme="minorHAnsi"/>
          <w:sz w:val="32"/>
          <w:szCs w:val="32"/>
        </w:rPr>
      </w:pPr>
    </w:p>
    <w:p w14:paraId="5A024790" w14:textId="77777777" w:rsidR="006A2E2C" w:rsidRDefault="006A2E2C" w:rsidP="006A2E2C">
      <w:pPr>
        <w:rPr>
          <w:rFonts w:cstheme="minorHAnsi"/>
          <w:sz w:val="32"/>
          <w:szCs w:val="32"/>
        </w:rPr>
      </w:pPr>
    </w:p>
    <w:p w14:paraId="664B5CC5" w14:textId="61F6776F" w:rsidR="006A2E2C" w:rsidRDefault="006A2E2C" w:rsidP="006A2E2C">
      <w:pPr>
        <w:ind w:left="4248" w:firstLine="708"/>
        <w:rPr>
          <w:rFonts w:cstheme="minorHAnsi"/>
          <w:b/>
          <w:bCs/>
          <w:sz w:val="32"/>
          <w:szCs w:val="32"/>
        </w:rPr>
      </w:pPr>
      <w:r w:rsidRPr="006A2E2C">
        <w:rPr>
          <w:rFonts w:cstheme="minorHAnsi"/>
          <w:b/>
          <w:bCs/>
          <w:sz w:val="32"/>
          <w:szCs w:val="32"/>
        </w:rPr>
        <w:t xml:space="preserve">C) Les règles de procédures </w:t>
      </w:r>
    </w:p>
    <w:p w14:paraId="7E37A33F" w14:textId="77777777" w:rsidR="006A2E2C" w:rsidRDefault="006A2E2C" w:rsidP="006A2E2C">
      <w:pPr>
        <w:rPr>
          <w:rFonts w:cstheme="minorHAnsi"/>
          <w:b/>
          <w:bCs/>
          <w:sz w:val="32"/>
          <w:szCs w:val="32"/>
        </w:rPr>
      </w:pPr>
    </w:p>
    <w:p w14:paraId="155E8985" w14:textId="07E50CF6" w:rsidR="006A2E2C" w:rsidRDefault="000116C4" w:rsidP="006A2E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Pour introduire une action en justice il faut :</w:t>
      </w:r>
    </w:p>
    <w:p w14:paraId="16EADB89" w14:textId="77777777" w:rsidR="000116C4" w:rsidRDefault="000116C4" w:rsidP="006A2E2C">
      <w:pPr>
        <w:rPr>
          <w:rFonts w:cstheme="minorHAnsi"/>
          <w:sz w:val="32"/>
          <w:szCs w:val="32"/>
        </w:rPr>
      </w:pPr>
    </w:p>
    <w:p w14:paraId="7794AB7B" w14:textId="5DD84218" w:rsidR="00951231" w:rsidRPr="00951231" w:rsidRDefault="00951231" w:rsidP="00951231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L’intérêt à agir : Droit d’intenter une action en justice</w:t>
      </w:r>
    </w:p>
    <w:p w14:paraId="785F26AB" w14:textId="77777777" w:rsidR="00951231" w:rsidRDefault="00951231" w:rsidP="006A2E2C">
      <w:pPr>
        <w:rPr>
          <w:rFonts w:cstheme="minorHAnsi"/>
          <w:sz w:val="32"/>
          <w:szCs w:val="32"/>
        </w:rPr>
      </w:pPr>
    </w:p>
    <w:p w14:paraId="2AB23390" w14:textId="62B24E8F" w:rsidR="000116C4" w:rsidRPr="00951231" w:rsidRDefault="000116C4" w:rsidP="006A2E2C">
      <w:pPr>
        <w:rPr>
          <w:rFonts w:cstheme="minorHAnsi"/>
          <w:b/>
          <w:bCs/>
          <w:sz w:val="32"/>
          <w:szCs w:val="32"/>
        </w:rPr>
      </w:pPr>
      <w:r w:rsidRPr="00951231">
        <w:rPr>
          <w:rFonts w:cstheme="minorHAnsi"/>
          <w:b/>
          <w:bCs/>
          <w:sz w:val="32"/>
          <w:szCs w:val="32"/>
        </w:rPr>
        <w:t xml:space="preserve">La qualité pour </w:t>
      </w:r>
      <w:r w:rsidR="00951231" w:rsidRPr="00951231">
        <w:rPr>
          <w:rFonts w:cstheme="minorHAnsi"/>
          <w:b/>
          <w:bCs/>
          <w:sz w:val="32"/>
          <w:szCs w:val="32"/>
        </w:rPr>
        <w:t>demander</w:t>
      </w:r>
      <w:r w:rsidRPr="00951231">
        <w:rPr>
          <w:rFonts w:cstheme="minorHAnsi"/>
          <w:b/>
          <w:bCs/>
          <w:sz w:val="32"/>
          <w:szCs w:val="32"/>
        </w:rPr>
        <w:t xml:space="preserve"> :</w:t>
      </w:r>
    </w:p>
    <w:p w14:paraId="1E0B2E55" w14:textId="77777777" w:rsidR="000116C4" w:rsidRDefault="000116C4" w:rsidP="006A2E2C">
      <w:pPr>
        <w:rPr>
          <w:rFonts w:cstheme="minorHAnsi"/>
          <w:sz w:val="32"/>
          <w:szCs w:val="32"/>
        </w:rPr>
      </w:pPr>
    </w:p>
    <w:p w14:paraId="6361E67B" w14:textId="7A0D8B03" w:rsidR="000116C4" w:rsidRPr="00951231" w:rsidRDefault="0076079B" w:rsidP="00951231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51231">
        <w:rPr>
          <w:rFonts w:cstheme="minorHAnsi"/>
          <w:sz w:val="32"/>
          <w:szCs w:val="32"/>
        </w:rPr>
        <w:t>L</w:t>
      </w:r>
      <w:r w:rsidR="00951231">
        <w:rPr>
          <w:rFonts w:cstheme="minorHAnsi"/>
          <w:sz w:val="32"/>
          <w:szCs w:val="32"/>
        </w:rPr>
        <w:t>a qualité pour agir : Être titulaire du droit (agir soit même, ou par ses représentants (héritiers en cas de décès))</w:t>
      </w:r>
    </w:p>
    <w:p w14:paraId="41829B8B" w14:textId="5B371A10" w:rsidR="00A733CD" w:rsidRDefault="0076079B" w:rsidP="00A733CD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capacité juridique</w:t>
      </w:r>
      <w:r w:rsidR="00951231">
        <w:rPr>
          <w:rFonts w:cstheme="minorHAnsi"/>
          <w:sz w:val="32"/>
          <w:szCs w:val="32"/>
        </w:rPr>
        <w:t xml:space="preserve"> : Capable d’utiliser le droit </w:t>
      </w:r>
      <w:r>
        <w:rPr>
          <w:rFonts w:cstheme="minorHAnsi"/>
          <w:sz w:val="32"/>
          <w:szCs w:val="32"/>
        </w:rPr>
        <w:t xml:space="preserve">ce qui exclut les mineurs, et les </w:t>
      </w:r>
      <w:r w:rsidR="00A733CD">
        <w:rPr>
          <w:rFonts w:cstheme="minorHAnsi"/>
          <w:sz w:val="32"/>
          <w:szCs w:val="32"/>
        </w:rPr>
        <w:t>incapables majeurs (Tutelle/ Curatelle)</w:t>
      </w:r>
    </w:p>
    <w:p w14:paraId="712B9749" w14:textId="77777777" w:rsidR="00A733CD" w:rsidRDefault="00A733CD" w:rsidP="00A733CD">
      <w:pPr>
        <w:rPr>
          <w:rFonts w:cstheme="minorHAnsi"/>
          <w:sz w:val="32"/>
          <w:szCs w:val="32"/>
        </w:rPr>
      </w:pPr>
    </w:p>
    <w:p w14:paraId="33304FFF" w14:textId="02B2ACE6" w:rsidR="00221F1B" w:rsidRPr="00A733CD" w:rsidRDefault="00A733CD" w:rsidP="00A733CD">
      <w:pPr>
        <w:rPr>
          <w:rFonts w:cstheme="minorHAnsi"/>
          <w:b/>
          <w:bCs/>
          <w:sz w:val="32"/>
          <w:szCs w:val="32"/>
        </w:rPr>
      </w:pPr>
      <w:r w:rsidRPr="00A733CD">
        <w:rPr>
          <w:rFonts w:cstheme="minorHAnsi"/>
          <w:b/>
          <w:bCs/>
          <w:sz w:val="32"/>
          <w:szCs w:val="32"/>
        </w:rPr>
        <w:t>Les critères de l’action</w:t>
      </w:r>
      <w:r w:rsidR="00221F1B" w:rsidRPr="00A733CD">
        <w:rPr>
          <w:rFonts w:cstheme="minorHAnsi"/>
          <w:b/>
          <w:bCs/>
          <w:sz w:val="32"/>
          <w:szCs w:val="32"/>
        </w:rPr>
        <w:t xml:space="preserve"> :</w:t>
      </w:r>
    </w:p>
    <w:p w14:paraId="6E67AC5E" w14:textId="77777777" w:rsidR="00221F1B" w:rsidRDefault="00221F1B" w:rsidP="00221F1B">
      <w:pPr>
        <w:ind w:left="360"/>
        <w:rPr>
          <w:rFonts w:cstheme="minorHAnsi"/>
          <w:sz w:val="32"/>
          <w:szCs w:val="32"/>
        </w:rPr>
      </w:pPr>
    </w:p>
    <w:p w14:paraId="02392AAE" w14:textId="3F7E5694" w:rsidR="00221F1B" w:rsidRDefault="00221F1B" w:rsidP="00221F1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Légitime</w:t>
      </w:r>
      <w:r w:rsidR="0040421C">
        <w:rPr>
          <w:rFonts w:cstheme="minorHAnsi"/>
          <w:sz w:val="32"/>
          <w:szCs w:val="32"/>
        </w:rPr>
        <w:t xml:space="preserve"> (fondée sur une règle de droit)</w:t>
      </w:r>
      <w:r w:rsidR="00A733CD">
        <w:rPr>
          <w:rFonts w:cstheme="minorHAnsi"/>
          <w:sz w:val="32"/>
          <w:szCs w:val="32"/>
        </w:rPr>
        <w:t> : Fondée sur une règle de droit</w:t>
      </w:r>
    </w:p>
    <w:p w14:paraId="06D75DA4" w14:textId="17305851" w:rsidR="0040421C" w:rsidRDefault="0040421C" w:rsidP="00221F1B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Personnel </w:t>
      </w:r>
      <w:r w:rsidR="00B87929">
        <w:rPr>
          <w:rFonts w:cstheme="minorHAnsi"/>
          <w:sz w:val="32"/>
          <w:szCs w:val="32"/>
        </w:rPr>
        <w:t xml:space="preserve">et </w:t>
      </w:r>
      <w:r>
        <w:rPr>
          <w:rFonts w:cstheme="minorHAnsi"/>
          <w:sz w:val="32"/>
          <w:szCs w:val="32"/>
        </w:rPr>
        <w:t>directe</w:t>
      </w:r>
      <w:r w:rsidR="00A733CD">
        <w:rPr>
          <w:rFonts w:cstheme="minorHAnsi"/>
          <w:sz w:val="32"/>
          <w:szCs w:val="32"/>
        </w:rPr>
        <w:t xml:space="preserve"> : Volonté personnel </w:t>
      </w:r>
    </w:p>
    <w:p w14:paraId="0FFE02BE" w14:textId="1329E128" w:rsidR="00A733CD" w:rsidRDefault="00B87929" w:rsidP="00A733CD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Née et </w:t>
      </w:r>
      <w:r w:rsidR="0040421C">
        <w:rPr>
          <w:rFonts w:cstheme="minorHAnsi"/>
          <w:sz w:val="32"/>
          <w:szCs w:val="32"/>
        </w:rPr>
        <w:t>actuel</w:t>
      </w:r>
      <w:r w:rsidR="00A733CD">
        <w:rPr>
          <w:rFonts w:cstheme="minorHAnsi"/>
          <w:sz w:val="32"/>
          <w:szCs w:val="32"/>
        </w:rPr>
        <w:t> : Victime d’un préjudice + A intenter dans un délai déterminer par la loi</w:t>
      </w:r>
    </w:p>
    <w:p w14:paraId="0EFD28FD" w14:textId="77777777" w:rsidR="00A733CD" w:rsidRDefault="00A733CD" w:rsidP="00A733CD">
      <w:pPr>
        <w:rPr>
          <w:rFonts w:cstheme="minorHAnsi"/>
          <w:sz w:val="32"/>
          <w:szCs w:val="32"/>
        </w:rPr>
      </w:pPr>
    </w:p>
    <w:p w14:paraId="5C7B96CF" w14:textId="485C49F0" w:rsidR="00A733CD" w:rsidRDefault="00A733CD" w:rsidP="00A733CD">
      <w:pPr>
        <w:rPr>
          <w:rFonts w:cstheme="minorHAnsi"/>
          <w:b/>
          <w:bCs/>
          <w:sz w:val="32"/>
          <w:szCs w:val="32"/>
        </w:rPr>
      </w:pPr>
      <w:r w:rsidRPr="00FF5563">
        <w:rPr>
          <w:rFonts w:cstheme="minorHAnsi"/>
          <w:b/>
          <w:bCs/>
          <w:sz w:val="32"/>
          <w:szCs w:val="32"/>
        </w:rPr>
        <w:t xml:space="preserve">Les délais : </w:t>
      </w:r>
    </w:p>
    <w:p w14:paraId="39FD6C3E" w14:textId="77777777" w:rsidR="00FF5563" w:rsidRDefault="00FF5563" w:rsidP="00A733CD">
      <w:pPr>
        <w:rPr>
          <w:rFonts w:cstheme="minorHAnsi"/>
          <w:b/>
          <w:bCs/>
          <w:sz w:val="32"/>
          <w:szCs w:val="32"/>
        </w:rPr>
      </w:pPr>
    </w:p>
    <w:p w14:paraId="71E2CE0E" w14:textId="21DF203E" w:rsidR="00FF5563" w:rsidRPr="00FF5563" w:rsidRDefault="00FF5563" w:rsidP="00FF556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>Les délais de réclusion : Délai pour exercer un recours, son expiration entraîne l’impossibilité d’agir</w:t>
      </w:r>
    </w:p>
    <w:p w14:paraId="69F58781" w14:textId="6BBA3D91" w:rsidR="00FF5563" w:rsidRPr="00FF5563" w:rsidRDefault="00FF5563" w:rsidP="00FF556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 possibilité d’action (délai pour intenter une action en justice) : La prescription est de 5 ans, suivant la date du préjudice </w:t>
      </w:r>
    </w:p>
    <w:p w14:paraId="32B9E25F" w14:textId="77777777" w:rsidR="00FF5563" w:rsidRDefault="00FF5563" w:rsidP="00FF5563">
      <w:pPr>
        <w:rPr>
          <w:rFonts w:cstheme="minorHAnsi"/>
          <w:b/>
          <w:bCs/>
          <w:sz w:val="32"/>
          <w:szCs w:val="32"/>
        </w:rPr>
      </w:pPr>
    </w:p>
    <w:p w14:paraId="1953C9C6" w14:textId="3E7075A4" w:rsidR="00FF5563" w:rsidRDefault="00FF5563" w:rsidP="00FF5563">
      <w:pPr>
        <w:ind w:left="4248" w:firstLine="708"/>
        <w:rPr>
          <w:rFonts w:cstheme="minorHAnsi"/>
          <w:b/>
          <w:bCs/>
          <w:sz w:val="32"/>
          <w:szCs w:val="32"/>
        </w:rPr>
      </w:pPr>
      <w:r w:rsidRPr="006A2E2C">
        <w:rPr>
          <w:rFonts w:cstheme="minorHAnsi"/>
          <w:b/>
          <w:bCs/>
          <w:sz w:val="32"/>
          <w:szCs w:val="32"/>
        </w:rPr>
        <w:t xml:space="preserve">C) Les </w:t>
      </w:r>
      <w:r>
        <w:rPr>
          <w:rFonts w:cstheme="minorHAnsi"/>
          <w:b/>
          <w:bCs/>
          <w:sz w:val="32"/>
          <w:szCs w:val="32"/>
        </w:rPr>
        <w:t>principes du règlement</w:t>
      </w:r>
    </w:p>
    <w:p w14:paraId="48007E58" w14:textId="3376623D" w:rsidR="00FF5563" w:rsidRDefault="00FF5563" w:rsidP="00FF5563">
      <w:pPr>
        <w:rPr>
          <w:rFonts w:cstheme="minorHAnsi"/>
          <w:b/>
          <w:bCs/>
          <w:sz w:val="32"/>
          <w:szCs w:val="32"/>
        </w:rPr>
      </w:pPr>
    </w:p>
    <w:p w14:paraId="20FCD5D5" w14:textId="4E6F6B9C" w:rsidR="00FF5563" w:rsidRPr="005937D1" w:rsidRDefault="00FF5563" w:rsidP="00FF556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Un jugement prend force exécutoire</w:t>
      </w:r>
      <w:r w:rsidR="005937D1">
        <w:rPr>
          <w:rFonts w:cstheme="minorHAnsi"/>
          <w:b/>
          <w:bCs/>
          <w:sz w:val="32"/>
          <w:szCs w:val="32"/>
        </w:rPr>
        <w:t xml:space="preserve"> : </w:t>
      </w:r>
      <w:r w:rsidR="005937D1">
        <w:rPr>
          <w:rFonts w:cstheme="minorHAnsi"/>
          <w:sz w:val="32"/>
          <w:szCs w:val="32"/>
        </w:rPr>
        <w:t>Demander l’exécution du jugement rendu sauf s</w:t>
      </w:r>
      <w:r w:rsidR="00CE4391">
        <w:rPr>
          <w:rFonts w:cstheme="minorHAnsi"/>
          <w:sz w:val="32"/>
          <w:szCs w:val="32"/>
        </w:rPr>
        <w:t>’il</w:t>
      </w:r>
      <w:r w:rsidR="005937D1">
        <w:rPr>
          <w:rFonts w:cstheme="minorHAnsi"/>
          <w:sz w:val="32"/>
          <w:szCs w:val="32"/>
        </w:rPr>
        <w:t xml:space="preserve"> y’a une voix de recours saisie</w:t>
      </w:r>
    </w:p>
    <w:p w14:paraId="20EAB7C0" w14:textId="5CEE7882" w:rsidR="005937D1" w:rsidRPr="00FF5563" w:rsidRDefault="005937D1" w:rsidP="00FF556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Autorité de la chose jugée : </w:t>
      </w:r>
      <w:r>
        <w:rPr>
          <w:rFonts w:cstheme="minorHAnsi"/>
          <w:sz w:val="32"/>
          <w:szCs w:val="32"/>
        </w:rPr>
        <w:t xml:space="preserve">Il </w:t>
      </w:r>
      <w:r w:rsidR="00CE4391">
        <w:rPr>
          <w:rFonts w:cstheme="minorHAnsi"/>
          <w:sz w:val="32"/>
          <w:szCs w:val="32"/>
        </w:rPr>
        <w:t xml:space="preserve">n’y a pas de remise en cause de la décision du juge sauf si voix de recours </w:t>
      </w:r>
    </w:p>
    <w:p w14:paraId="6B27D2C7" w14:textId="77777777" w:rsidR="00FF5563" w:rsidRDefault="00FF5563" w:rsidP="00FF5563">
      <w:pPr>
        <w:ind w:left="4956"/>
        <w:rPr>
          <w:rFonts w:cstheme="minorHAnsi"/>
          <w:b/>
          <w:bCs/>
          <w:sz w:val="32"/>
          <w:szCs w:val="32"/>
        </w:rPr>
      </w:pPr>
    </w:p>
    <w:p w14:paraId="0273FE61" w14:textId="77777777" w:rsidR="00CE4391" w:rsidRDefault="00CE4391" w:rsidP="00FF5563">
      <w:pPr>
        <w:ind w:left="4956"/>
        <w:rPr>
          <w:rFonts w:cstheme="minorHAnsi"/>
          <w:b/>
          <w:bCs/>
          <w:sz w:val="32"/>
          <w:szCs w:val="32"/>
        </w:rPr>
      </w:pPr>
    </w:p>
    <w:p w14:paraId="129B807E" w14:textId="31BE54B2" w:rsidR="00CE4391" w:rsidRDefault="00CE4391" w:rsidP="00CE4391">
      <w:pPr>
        <w:ind w:left="424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D) La Cour de Justice de l’Union Européenne (CJUE)</w:t>
      </w:r>
    </w:p>
    <w:p w14:paraId="3B6C83D4" w14:textId="77777777" w:rsidR="00CE4391" w:rsidRDefault="00CE4391" w:rsidP="00CE4391">
      <w:pPr>
        <w:rPr>
          <w:rFonts w:cstheme="minorHAnsi"/>
          <w:b/>
          <w:bCs/>
          <w:sz w:val="32"/>
          <w:szCs w:val="32"/>
        </w:rPr>
      </w:pPr>
    </w:p>
    <w:p w14:paraId="4321FEDE" w14:textId="449FA0C1" w:rsidR="00CE4391" w:rsidRDefault="00CE4391" w:rsidP="00CE4391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La CJUE </w:t>
      </w:r>
      <w:r>
        <w:rPr>
          <w:rFonts w:cstheme="minorHAnsi"/>
          <w:sz w:val="32"/>
          <w:szCs w:val="32"/>
        </w:rPr>
        <w:t>est la plus haute autorité judiciaire de l’UE, elle veille à l’application et à l’interprétation du droit</w:t>
      </w:r>
      <w:r w:rsidR="003B6672">
        <w:rPr>
          <w:rFonts w:cstheme="minorHAnsi"/>
          <w:sz w:val="32"/>
          <w:szCs w:val="32"/>
        </w:rPr>
        <w:t xml:space="preserve"> de l’UE.</w:t>
      </w:r>
    </w:p>
    <w:p w14:paraId="479D6CFA" w14:textId="2229856E" w:rsidR="003B6672" w:rsidRDefault="003B6672" w:rsidP="00CE43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Elle peut effectuer 4 recours :</w:t>
      </w:r>
    </w:p>
    <w:p w14:paraId="03478324" w14:textId="64DCFFD7" w:rsidR="003B6672" w:rsidRDefault="003B6672" w:rsidP="003B6672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recours en annulation :</w:t>
      </w:r>
    </w:p>
    <w:p w14:paraId="46BDAF80" w14:textId="2947948F" w:rsidR="003B6672" w:rsidRDefault="003B6672" w:rsidP="003B6672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Le recours en carence</w:t>
      </w:r>
    </w:p>
    <w:p w14:paraId="357E7128" w14:textId="4AA3F76D" w:rsidR="003B6672" w:rsidRDefault="003B6672" w:rsidP="003B6672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Le recours en manquement </w:t>
      </w:r>
    </w:p>
    <w:p w14:paraId="3B7BD457" w14:textId="77777777" w:rsidR="003B6672" w:rsidRDefault="003B6672" w:rsidP="003B6672">
      <w:pPr>
        <w:pStyle w:val="Paragraphedeliste"/>
        <w:rPr>
          <w:rFonts w:cstheme="minorHAnsi"/>
          <w:sz w:val="32"/>
          <w:szCs w:val="32"/>
        </w:rPr>
      </w:pPr>
    </w:p>
    <w:p w14:paraId="18D7BC5D" w14:textId="72EFBDBD" w:rsidR="003B6672" w:rsidRDefault="003B6672" w:rsidP="003B6672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La CJUE a aussi un rôle consultatif dans le cadre du renvoi préjudiciel </w:t>
      </w:r>
    </w:p>
    <w:p w14:paraId="5B6BDBAB" w14:textId="77777777" w:rsidR="003B6672" w:rsidRDefault="003B6672" w:rsidP="003B6672">
      <w:pPr>
        <w:pStyle w:val="Paragraphedeliste"/>
        <w:rPr>
          <w:rFonts w:cstheme="minorHAnsi"/>
          <w:sz w:val="32"/>
          <w:szCs w:val="32"/>
        </w:rPr>
      </w:pPr>
    </w:p>
    <w:p w14:paraId="7DAD3DF2" w14:textId="3C83B49D" w:rsidR="003B6672" w:rsidRDefault="003B6672" w:rsidP="003B6672">
      <w:pPr>
        <w:pStyle w:val="Paragraphedelist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renvoi préjudiciel : Dans le bloc de constitutionalité, s’il y a un doute lors d’un contrôle des tribunaux sur l’interprétation ou la validité du droit de l’UE dans le cadre d’un litige. La décision est suspendue.</w:t>
      </w:r>
    </w:p>
    <w:p w14:paraId="1088B34D" w14:textId="77777777" w:rsidR="003E6947" w:rsidRDefault="003E6947" w:rsidP="003B6672">
      <w:pPr>
        <w:pStyle w:val="Paragraphedeliste"/>
        <w:rPr>
          <w:rFonts w:cstheme="minorHAnsi"/>
          <w:sz w:val="32"/>
          <w:szCs w:val="32"/>
        </w:rPr>
      </w:pPr>
    </w:p>
    <w:p w14:paraId="0036844C" w14:textId="162711E3" w:rsidR="003E6947" w:rsidRDefault="003E6947" w:rsidP="003B6672">
      <w:pPr>
        <w:pStyle w:val="Paragraphedeliste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3E6947">
        <w:rPr>
          <w:rFonts w:cstheme="minorHAnsi"/>
          <w:b/>
          <w:bCs/>
          <w:sz w:val="32"/>
          <w:szCs w:val="32"/>
        </w:rPr>
        <w:t>E) Les principes de la procédure civile</w:t>
      </w:r>
    </w:p>
    <w:p w14:paraId="56503A6D" w14:textId="77777777" w:rsidR="003E6947" w:rsidRDefault="003E6947" w:rsidP="003B6672">
      <w:pPr>
        <w:pStyle w:val="Paragraphedeliste"/>
        <w:rPr>
          <w:rFonts w:cstheme="minorHAnsi"/>
          <w:b/>
          <w:bCs/>
          <w:sz w:val="32"/>
          <w:szCs w:val="32"/>
        </w:rPr>
      </w:pPr>
    </w:p>
    <w:p w14:paraId="136F4A19" w14:textId="59137BE1" w:rsidR="003E6947" w:rsidRPr="003E6947" w:rsidRDefault="003E6947" w:rsidP="003E694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1) Principe du Cardinal : </w:t>
      </w:r>
      <w:r>
        <w:rPr>
          <w:rFonts w:cstheme="minorHAnsi"/>
          <w:sz w:val="32"/>
          <w:szCs w:val="32"/>
        </w:rPr>
        <w:t>Les parties ne seront pas jugées sans avoir été entendues</w:t>
      </w:r>
    </w:p>
    <w:p w14:paraId="7BBF7EA8" w14:textId="6595BA28" w:rsidR="003E6947" w:rsidRDefault="003E6947" w:rsidP="003E694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2) Principe d’impartialité et d’indépendance des juges </w:t>
      </w:r>
    </w:p>
    <w:p w14:paraId="53CFC30C" w14:textId="7BE40C27" w:rsidR="003E6947" w:rsidRDefault="003E6947" w:rsidP="003E694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3) La gratuité de la justice</w:t>
      </w:r>
    </w:p>
    <w:p w14:paraId="61EE8381" w14:textId="36F8A73D" w:rsidR="000A0E42" w:rsidRDefault="000A0E42" w:rsidP="003E694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4) La publicité des débats et des décisions de justice</w:t>
      </w:r>
    </w:p>
    <w:p w14:paraId="085603E5" w14:textId="6080B028" w:rsidR="000A0E42" w:rsidRDefault="000A0E42" w:rsidP="003E694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5) La fixité et la permanence </w:t>
      </w:r>
    </w:p>
    <w:p w14:paraId="565F1AC4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EFCE7DA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D753D58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E6D9337" w14:textId="70EEF6A2" w:rsidR="000A0E42" w:rsidRPr="000A0E42" w:rsidRDefault="000A0E42" w:rsidP="000A0E42">
      <w:pPr>
        <w:ind w:left="2124" w:firstLine="708"/>
        <w:rPr>
          <w:rFonts w:ascii="Bernard MT Condensed" w:hAnsi="Bernard MT Condensed" w:cstheme="minorHAnsi"/>
          <w:b/>
          <w:bCs/>
          <w:sz w:val="36"/>
          <w:szCs w:val="36"/>
        </w:rPr>
      </w:pPr>
      <w:r w:rsidRPr="000A0E42">
        <w:rPr>
          <w:rFonts w:ascii="Bernard MT Condensed" w:hAnsi="Bernard MT Condensed" w:cstheme="minorHAnsi"/>
          <w:b/>
          <w:bCs/>
          <w:sz w:val="36"/>
          <w:szCs w:val="36"/>
        </w:rPr>
        <w:t>CHAP 4 : Les modes alternatifs des règlements amiables</w:t>
      </w:r>
    </w:p>
    <w:p w14:paraId="66E57799" w14:textId="77777777" w:rsidR="000A0E42" w:rsidRPr="000A0E42" w:rsidRDefault="000A0E42" w:rsidP="000A0E42">
      <w:pPr>
        <w:rPr>
          <w:rFonts w:ascii="Bernard MT Condensed" w:hAnsi="Bernard MT Condensed" w:cstheme="minorHAnsi"/>
          <w:b/>
          <w:bCs/>
          <w:sz w:val="36"/>
          <w:szCs w:val="36"/>
        </w:rPr>
      </w:pPr>
    </w:p>
    <w:p w14:paraId="413B1287" w14:textId="77777777" w:rsidR="000A0E42" w:rsidRDefault="000A0E42" w:rsidP="000A0E42">
      <w:pPr>
        <w:ind w:left="4248" w:firstLine="708"/>
        <w:rPr>
          <w:rFonts w:cstheme="minorHAnsi"/>
          <w:b/>
          <w:bCs/>
          <w:sz w:val="32"/>
          <w:szCs w:val="32"/>
        </w:rPr>
      </w:pPr>
    </w:p>
    <w:p w14:paraId="5A2DB6BD" w14:textId="6D957E24" w:rsidR="000A0E42" w:rsidRPr="000A0E42" w:rsidRDefault="000A0E42" w:rsidP="000A0E42">
      <w:pPr>
        <w:ind w:left="4248" w:firstLine="708"/>
        <w:rPr>
          <w:rFonts w:cstheme="minorHAnsi"/>
          <w:b/>
          <w:bCs/>
          <w:sz w:val="32"/>
          <w:szCs w:val="32"/>
        </w:rPr>
      </w:pPr>
      <w:r w:rsidRPr="000A0E42">
        <w:rPr>
          <w:rFonts w:cstheme="minorHAnsi"/>
          <w:b/>
          <w:bCs/>
          <w:sz w:val="32"/>
          <w:szCs w:val="32"/>
        </w:rPr>
        <w:t>La Conciliation</w:t>
      </w:r>
    </w:p>
    <w:p w14:paraId="2DC47134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5A58AC6C" w14:textId="3E0E3D4D" w:rsidR="000A0E42" w:rsidRPr="00995D1E" w:rsidRDefault="000A0E42" w:rsidP="000A0E42">
      <w:pPr>
        <w:pStyle w:val="Paragraphedeliste"/>
        <w:numPr>
          <w:ilvl w:val="0"/>
          <w:numId w:val="7"/>
        </w:numPr>
        <w:rPr>
          <w:rFonts w:cstheme="minorHAnsi"/>
          <w:b/>
          <w:bCs/>
          <w:sz w:val="32"/>
          <w:szCs w:val="32"/>
        </w:rPr>
      </w:pPr>
      <w:r w:rsidRPr="00995D1E">
        <w:rPr>
          <w:rFonts w:cstheme="minorHAnsi"/>
          <w:b/>
          <w:bCs/>
          <w:sz w:val="32"/>
          <w:szCs w:val="32"/>
        </w:rPr>
        <w:t>Le principe</w:t>
      </w:r>
    </w:p>
    <w:p w14:paraId="4E13DA36" w14:textId="5D09B6BF" w:rsidR="000A0E42" w:rsidRPr="000A0E42" w:rsidRDefault="000A0E42" w:rsidP="000A0E42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>Article 1528 code civile :</w:t>
      </w:r>
    </w:p>
    <w:p w14:paraId="2EDC0D2E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3D8D094" w14:textId="5188D01F" w:rsidR="000A0E42" w:rsidRDefault="000A0E42" w:rsidP="000A0E42">
      <w:pPr>
        <w:rPr>
          <w:rFonts w:cstheme="minorHAnsi"/>
          <w:b/>
          <w:bCs/>
          <w:sz w:val="32"/>
          <w:szCs w:val="32"/>
        </w:rPr>
      </w:pPr>
      <w:r w:rsidRPr="00995D1E">
        <w:rPr>
          <w:rFonts w:cstheme="minorHAnsi"/>
          <w:sz w:val="32"/>
          <w:szCs w:val="32"/>
        </w:rPr>
        <w:t xml:space="preserve">Les parties </w:t>
      </w:r>
      <w:r w:rsidR="00995D1E" w:rsidRPr="00995D1E">
        <w:rPr>
          <w:rFonts w:cstheme="minorHAnsi"/>
          <w:sz w:val="32"/>
          <w:szCs w:val="32"/>
        </w:rPr>
        <w:t>à un différend peuvent</w:t>
      </w:r>
      <w:r w:rsidR="00995D1E">
        <w:rPr>
          <w:rFonts w:cstheme="minorHAnsi"/>
          <w:sz w:val="32"/>
          <w:szCs w:val="32"/>
        </w:rPr>
        <w:t xml:space="preserve">, </w:t>
      </w:r>
      <w:r w:rsidR="00995D1E" w:rsidRPr="00995D1E">
        <w:rPr>
          <w:rFonts w:cstheme="minorHAnsi"/>
          <w:sz w:val="32"/>
          <w:szCs w:val="32"/>
        </w:rPr>
        <w:t xml:space="preserve">à leur initiative </w:t>
      </w:r>
      <w:r w:rsidR="00995D1E">
        <w:rPr>
          <w:rFonts w:cstheme="minorHAnsi"/>
          <w:sz w:val="32"/>
          <w:szCs w:val="32"/>
        </w:rPr>
        <w:t>et dans les conditions prévues par le code civil, tenter de résoudre leur litige dz façon amiable avec l’assistance d’un médiateur, d’un conciliateur de justice ou de leurs avocats</w:t>
      </w:r>
    </w:p>
    <w:p w14:paraId="6208CCE4" w14:textId="4027E5CC" w:rsidR="000A0E42" w:rsidRPr="00074ECB" w:rsidRDefault="00995D1E" w:rsidP="000A0E42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Depuis le 1 Octobre 2023, il est obligatoire de recourir </w:t>
      </w:r>
      <w:r w:rsidR="00074ECB">
        <w:rPr>
          <w:rFonts w:cstheme="minorHAnsi"/>
          <w:b/>
          <w:bCs/>
          <w:sz w:val="32"/>
          <w:szCs w:val="32"/>
        </w:rPr>
        <w:t>à</w:t>
      </w:r>
      <w:r>
        <w:rPr>
          <w:rFonts w:cstheme="minorHAnsi"/>
          <w:b/>
          <w:bCs/>
          <w:sz w:val="32"/>
          <w:szCs w:val="32"/>
        </w:rPr>
        <w:t xml:space="preserve"> un mode de </w:t>
      </w:r>
      <w:r w:rsidR="00074ECB">
        <w:rPr>
          <w:rFonts w:cstheme="minorHAnsi"/>
          <w:b/>
          <w:bCs/>
          <w:sz w:val="32"/>
          <w:szCs w:val="32"/>
        </w:rPr>
        <w:t xml:space="preserve">résolution amiable avant de saisir le tribunal judiciaire pour les litiges ne dépassant pas 5000 euros </w:t>
      </w:r>
      <w:r w:rsidR="00074ECB">
        <w:rPr>
          <w:rFonts w:cstheme="minorHAnsi"/>
          <w:sz w:val="32"/>
          <w:szCs w:val="32"/>
        </w:rPr>
        <w:t>(exception : Indisponibilité du conciliateur)</w:t>
      </w:r>
    </w:p>
    <w:p w14:paraId="6EC5B33B" w14:textId="77777777" w:rsidR="00074ECB" w:rsidRDefault="00074ECB" w:rsidP="000A0E42">
      <w:pPr>
        <w:rPr>
          <w:rFonts w:cstheme="minorHAnsi"/>
          <w:b/>
          <w:bCs/>
          <w:sz w:val="32"/>
          <w:szCs w:val="32"/>
        </w:rPr>
      </w:pPr>
    </w:p>
    <w:p w14:paraId="280C0B3E" w14:textId="45F81EA6" w:rsidR="00074ECB" w:rsidRDefault="00074ECB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conciliation est menée par un conciliateur de justice (Toute personne physique, majeure, bénévole)</w:t>
      </w:r>
    </w:p>
    <w:p w14:paraId="10AC04E0" w14:textId="18573D5F" w:rsidR="005C66BE" w:rsidRDefault="005C66BE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= il est force de proposition </w:t>
      </w:r>
    </w:p>
    <w:p w14:paraId="7F6720C1" w14:textId="77777777" w:rsidR="005C66BE" w:rsidRDefault="005C66BE" w:rsidP="000A0E42">
      <w:pPr>
        <w:rPr>
          <w:rFonts w:cstheme="minorHAnsi"/>
          <w:sz w:val="32"/>
          <w:szCs w:val="32"/>
        </w:rPr>
      </w:pPr>
    </w:p>
    <w:p w14:paraId="139391C0" w14:textId="38906A9A" w:rsidR="00074ECB" w:rsidRDefault="00074ECB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conciliation permet d’accélérer les procédures, trouver une solution équilibrée (compromis)</w:t>
      </w:r>
    </w:p>
    <w:p w14:paraId="02F661FC" w14:textId="0F97754A" w:rsidR="00074ECB" w:rsidRDefault="00074ECB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= POUR LES LITIGES DE LA VIE QUOTIDIENNE (entre personne physique)</w:t>
      </w:r>
    </w:p>
    <w:p w14:paraId="1D265BAB" w14:textId="77777777" w:rsidR="00074ECB" w:rsidRPr="00074ECB" w:rsidRDefault="00074ECB" w:rsidP="000A0E42">
      <w:pPr>
        <w:rPr>
          <w:rFonts w:cstheme="minorHAnsi"/>
          <w:sz w:val="32"/>
          <w:szCs w:val="32"/>
        </w:rPr>
      </w:pPr>
    </w:p>
    <w:p w14:paraId="21349359" w14:textId="433E56CF" w:rsidR="000A0E42" w:rsidRDefault="005C66BE" w:rsidP="000A0E4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La Médiation </w:t>
      </w:r>
      <w:r w:rsidR="008A1125">
        <w:rPr>
          <w:rFonts w:cstheme="minorHAnsi"/>
          <w:b/>
          <w:bCs/>
          <w:sz w:val="32"/>
          <w:szCs w:val="32"/>
        </w:rPr>
        <w:t>civile</w:t>
      </w:r>
    </w:p>
    <w:p w14:paraId="18F03CB0" w14:textId="77777777" w:rsidR="005C66BE" w:rsidRDefault="005C66BE" w:rsidP="000A0E42">
      <w:pPr>
        <w:rPr>
          <w:rFonts w:cstheme="minorHAnsi"/>
          <w:b/>
          <w:bCs/>
          <w:sz w:val="32"/>
          <w:szCs w:val="32"/>
        </w:rPr>
      </w:pPr>
    </w:p>
    <w:p w14:paraId="6C439142" w14:textId="61978E15" w:rsidR="005C66BE" w:rsidRDefault="005C66BE" w:rsidP="005C66BE">
      <w:pPr>
        <w:pStyle w:val="Paragraphedeliste"/>
        <w:numPr>
          <w:ilvl w:val="0"/>
          <w:numId w:val="8"/>
        </w:numPr>
        <w:rPr>
          <w:rFonts w:cstheme="minorHAnsi"/>
          <w:b/>
          <w:bCs/>
          <w:sz w:val="32"/>
          <w:szCs w:val="32"/>
        </w:rPr>
      </w:pPr>
      <w:r w:rsidRPr="005C66BE">
        <w:rPr>
          <w:rFonts w:cstheme="minorHAnsi"/>
          <w:b/>
          <w:bCs/>
          <w:sz w:val="32"/>
          <w:szCs w:val="32"/>
        </w:rPr>
        <w:t>Définition</w:t>
      </w:r>
    </w:p>
    <w:p w14:paraId="4BCF6A5B" w14:textId="77777777" w:rsidR="005C66BE" w:rsidRDefault="005C66BE" w:rsidP="005C66BE">
      <w:pPr>
        <w:ind w:left="360"/>
        <w:rPr>
          <w:rFonts w:cstheme="minorHAnsi"/>
          <w:b/>
          <w:bCs/>
          <w:sz w:val="32"/>
          <w:szCs w:val="32"/>
        </w:rPr>
      </w:pPr>
    </w:p>
    <w:p w14:paraId="4A898161" w14:textId="2C417F77" w:rsidR="005C66BE" w:rsidRDefault="005C66BE" w:rsidP="005C66BE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médiation consiste au rapprochement des parties pour qu’elles adoptent une solution à leur litige.</w:t>
      </w:r>
    </w:p>
    <w:p w14:paraId="423C9C31" w14:textId="5456B6D1" w:rsidR="005C66BE" w:rsidRDefault="005C66BE" w:rsidP="005C66BE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médiateur, tierce personne, spécialement formée, dont l’intervention est neutre, ne propose pas de solution.</w:t>
      </w:r>
    </w:p>
    <w:p w14:paraId="084CF90D" w14:textId="0B1D1267" w:rsidR="007241F3" w:rsidRDefault="007241F3" w:rsidP="005C66BE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Champ d’application : Civile, commercial, social, familiale, consommation, Prud’hommes.</w:t>
      </w:r>
    </w:p>
    <w:p w14:paraId="41F20372" w14:textId="77777777" w:rsidR="007241F3" w:rsidRDefault="007241F3" w:rsidP="005C66BE">
      <w:pPr>
        <w:ind w:left="360"/>
        <w:rPr>
          <w:rFonts w:cstheme="minorHAnsi"/>
          <w:sz w:val="32"/>
          <w:szCs w:val="32"/>
        </w:rPr>
      </w:pPr>
    </w:p>
    <w:p w14:paraId="5E05B238" w14:textId="1C8034C4" w:rsidR="005C66BE" w:rsidRDefault="007241F3" w:rsidP="005C66BE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 médiateur est choisi de manière conventionnelle, par les parties (A la charge d’une ou de 2 parties)</w:t>
      </w:r>
    </w:p>
    <w:p w14:paraId="0AA6E8B5" w14:textId="77777777" w:rsidR="007241F3" w:rsidRDefault="007241F3" w:rsidP="005C66BE">
      <w:pPr>
        <w:ind w:left="360"/>
        <w:rPr>
          <w:rFonts w:cstheme="minorHAnsi"/>
          <w:sz w:val="32"/>
          <w:szCs w:val="32"/>
        </w:rPr>
      </w:pPr>
    </w:p>
    <w:p w14:paraId="17E7EF10" w14:textId="434CB202" w:rsidR="007241F3" w:rsidRDefault="007241F3" w:rsidP="005C66BE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Dans le cadre d’une médiation judiciaire, le juge propose le médiateur.</w:t>
      </w:r>
    </w:p>
    <w:p w14:paraId="26B0A20A" w14:textId="77777777" w:rsidR="007241F3" w:rsidRDefault="007241F3" w:rsidP="005C66BE">
      <w:pPr>
        <w:ind w:left="360"/>
        <w:rPr>
          <w:rFonts w:cstheme="minorHAnsi"/>
          <w:sz w:val="32"/>
          <w:szCs w:val="32"/>
        </w:rPr>
      </w:pPr>
    </w:p>
    <w:p w14:paraId="3530CD83" w14:textId="75FF68FE" w:rsidR="007241F3" w:rsidRDefault="007241F3" w:rsidP="005C66BE">
      <w:pPr>
        <w:ind w:left="36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>La Médiation pénale</w:t>
      </w:r>
    </w:p>
    <w:p w14:paraId="68B1D31C" w14:textId="77777777" w:rsidR="008A1125" w:rsidRDefault="008A1125" w:rsidP="005C66BE">
      <w:pPr>
        <w:ind w:left="360"/>
        <w:rPr>
          <w:rFonts w:cstheme="minorHAnsi"/>
          <w:b/>
          <w:bCs/>
          <w:sz w:val="32"/>
          <w:szCs w:val="32"/>
        </w:rPr>
      </w:pPr>
    </w:p>
    <w:p w14:paraId="62CAFBFB" w14:textId="788B4E77" w:rsidR="008A1125" w:rsidRPr="008A1125" w:rsidRDefault="008A1125" w:rsidP="008A1125">
      <w:pPr>
        <w:pStyle w:val="Paragraphedeliste"/>
        <w:numPr>
          <w:ilvl w:val="0"/>
          <w:numId w:val="9"/>
        </w:numPr>
        <w:rPr>
          <w:rFonts w:cstheme="minorHAnsi"/>
          <w:b/>
          <w:bCs/>
          <w:sz w:val="32"/>
          <w:szCs w:val="32"/>
        </w:rPr>
      </w:pPr>
      <w:r w:rsidRPr="008A1125">
        <w:rPr>
          <w:rFonts w:cstheme="minorHAnsi"/>
          <w:b/>
          <w:bCs/>
          <w:sz w:val="32"/>
          <w:szCs w:val="32"/>
        </w:rPr>
        <w:t>Définition</w:t>
      </w:r>
    </w:p>
    <w:p w14:paraId="0F30C3C0" w14:textId="77777777" w:rsidR="007241F3" w:rsidRDefault="007241F3" w:rsidP="005C66BE">
      <w:pPr>
        <w:ind w:left="360"/>
        <w:rPr>
          <w:rFonts w:cstheme="minorHAnsi"/>
          <w:sz w:val="32"/>
          <w:szCs w:val="32"/>
        </w:rPr>
      </w:pPr>
    </w:p>
    <w:p w14:paraId="7E1BA4FF" w14:textId="2CD70C7E" w:rsidR="008A1125" w:rsidRDefault="008A1125" w:rsidP="008A1125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médiation pénale est une mesure d’alternative aux poursuites. Elle permet de réparer un dommage subit par une victime ou de résoudre un litige.</w:t>
      </w:r>
    </w:p>
    <w:p w14:paraId="13F463D2" w14:textId="0EF602F5" w:rsidR="008A1125" w:rsidRDefault="008A1125" w:rsidP="008A1125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Elle est organisée par un médiateur.</w:t>
      </w:r>
    </w:p>
    <w:p w14:paraId="2ECC5038" w14:textId="5E662336" w:rsidR="008A1125" w:rsidRDefault="008A1125" w:rsidP="008A1125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Les faits doivent être simples, clairement établis, reconnus et constitutifs d’une infraction peu grave. Les infractions lourdes sont exclues.</w:t>
      </w:r>
    </w:p>
    <w:p w14:paraId="5F8B63E3" w14:textId="77777777" w:rsidR="008A1125" w:rsidRDefault="008A1125" w:rsidP="008A1125">
      <w:pPr>
        <w:ind w:left="360"/>
        <w:rPr>
          <w:rFonts w:cstheme="minorHAnsi"/>
          <w:sz w:val="32"/>
          <w:szCs w:val="32"/>
        </w:rPr>
      </w:pPr>
    </w:p>
    <w:p w14:paraId="3A24DCCD" w14:textId="7D58F397" w:rsidR="008A1125" w:rsidRDefault="008A1125" w:rsidP="008A1125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médiation pénale est organisée sur l’initiative du procureur de la République, à la demande ou avec l’accord de la victime</w:t>
      </w:r>
      <w:r>
        <w:rPr>
          <w:rFonts w:cstheme="minorHAnsi"/>
          <w:sz w:val="32"/>
          <w:szCs w:val="32"/>
        </w:rPr>
        <w:br/>
        <w:t>Elle est mise en œuvre par un médiateur pénal et se déroule dans un tribunal.</w:t>
      </w:r>
    </w:p>
    <w:p w14:paraId="69E30580" w14:textId="77777777" w:rsidR="00074ECB" w:rsidRDefault="00074ECB" w:rsidP="000A0E42">
      <w:pPr>
        <w:rPr>
          <w:rFonts w:cstheme="minorHAnsi"/>
          <w:sz w:val="32"/>
          <w:szCs w:val="32"/>
        </w:rPr>
      </w:pPr>
    </w:p>
    <w:p w14:paraId="426DA4EF" w14:textId="77777777" w:rsidR="008D572A" w:rsidRDefault="008D572A" w:rsidP="000A0E42">
      <w:pPr>
        <w:rPr>
          <w:rFonts w:cstheme="minorHAnsi"/>
          <w:sz w:val="32"/>
          <w:szCs w:val="32"/>
        </w:rPr>
      </w:pPr>
    </w:p>
    <w:p w14:paraId="2DD1D38F" w14:textId="3A469011" w:rsidR="008D572A" w:rsidRDefault="008D572A" w:rsidP="000A0E4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8D572A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8D572A">
        <w:rPr>
          <w:rFonts w:cstheme="minorHAnsi"/>
          <w:b/>
          <w:bCs/>
          <w:sz w:val="32"/>
          <w:szCs w:val="32"/>
        </w:rPr>
        <w:t xml:space="preserve">L’arbitrage </w:t>
      </w:r>
    </w:p>
    <w:p w14:paraId="01525AB2" w14:textId="77777777" w:rsidR="008D572A" w:rsidRDefault="008D572A" w:rsidP="000A0E42">
      <w:pPr>
        <w:rPr>
          <w:rFonts w:cstheme="minorHAnsi"/>
          <w:b/>
          <w:bCs/>
          <w:sz w:val="32"/>
          <w:szCs w:val="32"/>
        </w:rPr>
      </w:pPr>
    </w:p>
    <w:p w14:paraId="4DF412A7" w14:textId="1C51BAD4" w:rsidR="008D572A" w:rsidRPr="008D572A" w:rsidRDefault="008D572A" w:rsidP="000A0E42">
      <w:pPr>
        <w:rPr>
          <w:rFonts w:cstheme="minorHAnsi"/>
          <w:b/>
          <w:bCs/>
          <w:sz w:val="32"/>
          <w:szCs w:val="32"/>
        </w:rPr>
      </w:pPr>
      <w:r w:rsidRPr="008D572A">
        <w:rPr>
          <w:rFonts w:cstheme="minorHAnsi"/>
          <w:b/>
          <w:bCs/>
          <w:sz w:val="32"/>
          <w:szCs w:val="32"/>
        </w:rPr>
        <w:t xml:space="preserve">Définition : </w:t>
      </w:r>
    </w:p>
    <w:p w14:paraId="6F5A5580" w14:textId="26A777C7" w:rsidR="008D572A" w:rsidRPr="008D572A" w:rsidRDefault="008D572A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L’arbitrage désigne une justice privée et payante, chargée de trancher les litiges qui lui sont soumis par les parties dans le respect du principe du droit</w:t>
      </w:r>
    </w:p>
    <w:p w14:paraId="625DB481" w14:textId="6E69AC92" w:rsidR="000A0E42" w:rsidRDefault="008D572A" w:rsidP="000A0E4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Cela assure la confidentialité des parties</w:t>
      </w:r>
    </w:p>
    <w:p w14:paraId="765BA46F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AA8856E" w14:textId="6ED10EF7" w:rsidR="000A0E42" w:rsidRDefault="008D572A" w:rsidP="000A0E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 recours à l’arbitrage sont possibles :</w:t>
      </w:r>
    </w:p>
    <w:p w14:paraId="30D25F68" w14:textId="22B3CB22" w:rsidR="008D572A" w:rsidRDefault="008D572A" w:rsidP="008D572A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Le recours à un arbitrage peut être déjà prévu dans un contrat, il s’agit dans ce cas d’une </w:t>
      </w:r>
      <w:r w:rsidRPr="008D572A">
        <w:rPr>
          <w:rFonts w:cstheme="minorHAnsi"/>
          <w:b/>
          <w:bCs/>
          <w:sz w:val="32"/>
          <w:szCs w:val="32"/>
        </w:rPr>
        <w:t>clause</w:t>
      </w:r>
      <w:r>
        <w:rPr>
          <w:rFonts w:cstheme="minorHAnsi"/>
          <w:sz w:val="32"/>
          <w:szCs w:val="32"/>
        </w:rPr>
        <w:t xml:space="preserve"> </w:t>
      </w:r>
      <w:r w:rsidRPr="008D572A">
        <w:rPr>
          <w:rFonts w:cstheme="minorHAnsi"/>
          <w:b/>
          <w:bCs/>
          <w:sz w:val="32"/>
          <w:szCs w:val="32"/>
        </w:rPr>
        <w:t>compromissoire (uniquement entre personne morale)</w:t>
      </w:r>
      <w:r w:rsidR="008D1939">
        <w:rPr>
          <w:rFonts w:cstheme="minorHAnsi"/>
          <w:b/>
          <w:bCs/>
          <w:sz w:val="32"/>
          <w:szCs w:val="32"/>
        </w:rPr>
        <w:br/>
      </w:r>
      <w:r w:rsidR="008D1939">
        <w:rPr>
          <w:rFonts w:cstheme="minorHAnsi"/>
          <w:sz w:val="32"/>
          <w:szCs w:val="32"/>
        </w:rPr>
        <w:t>Dans cette situation, le contrat prévoit le recours à l’arbitrage en cas de litige</w:t>
      </w:r>
    </w:p>
    <w:p w14:paraId="07FF3F79" w14:textId="77777777" w:rsidR="008D1939" w:rsidRDefault="008D1939" w:rsidP="008D1939">
      <w:pPr>
        <w:pStyle w:val="Paragraphedeliste"/>
        <w:rPr>
          <w:rFonts w:cstheme="minorHAnsi"/>
          <w:sz w:val="32"/>
          <w:szCs w:val="32"/>
        </w:rPr>
      </w:pPr>
    </w:p>
    <w:p w14:paraId="4316A948" w14:textId="04391DAE" w:rsidR="008D1939" w:rsidRDefault="008D1939" w:rsidP="008D1939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Après la naissance du litige, les parties décident de recourir à un arbitre ou de s’adresser à un juge, il s’agit dans ce cas d’un compromis.</w:t>
      </w:r>
    </w:p>
    <w:p w14:paraId="023F5D31" w14:textId="77777777" w:rsidR="008D1939" w:rsidRPr="008D1939" w:rsidRDefault="008D1939" w:rsidP="008D1939">
      <w:pPr>
        <w:pStyle w:val="Paragraphedeliste"/>
        <w:rPr>
          <w:rFonts w:cstheme="minorHAnsi"/>
          <w:sz w:val="32"/>
          <w:szCs w:val="32"/>
        </w:rPr>
      </w:pPr>
    </w:p>
    <w:p w14:paraId="57F8E393" w14:textId="418B8C71" w:rsidR="008D1939" w:rsidRDefault="008D1939" w:rsidP="008D1939">
      <w:pPr>
        <w:rPr>
          <w:rFonts w:cstheme="minorHAnsi"/>
          <w:b/>
          <w:bCs/>
          <w:sz w:val="32"/>
          <w:szCs w:val="32"/>
        </w:rPr>
      </w:pPr>
      <w:r w:rsidRPr="008D1939">
        <w:rPr>
          <w:rFonts w:cstheme="minorHAnsi"/>
          <w:b/>
          <w:bCs/>
          <w:sz w:val="32"/>
          <w:szCs w:val="32"/>
        </w:rPr>
        <w:t>L’arbitre joue le rôle d’un juge</w:t>
      </w:r>
      <w:r>
        <w:rPr>
          <w:rFonts w:cstheme="minorHAnsi"/>
          <w:b/>
          <w:bCs/>
          <w:sz w:val="32"/>
          <w:szCs w:val="32"/>
        </w:rPr>
        <w:t> :</w:t>
      </w:r>
    </w:p>
    <w:p w14:paraId="4F9DE785" w14:textId="77777777" w:rsidR="008D1939" w:rsidRDefault="008D1939" w:rsidP="008D1939">
      <w:pPr>
        <w:rPr>
          <w:rFonts w:cstheme="minorHAnsi"/>
          <w:b/>
          <w:bCs/>
          <w:sz w:val="32"/>
          <w:szCs w:val="32"/>
        </w:rPr>
      </w:pPr>
    </w:p>
    <w:p w14:paraId="188233C4" w14:textId="69429F2A" w:rsidR="000C4307" w:rsidRDefault="000C4307" w:rsidP="008D193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Son rôle est choisi par les parties, ils peuvent choisir :</w:t>
      </w:r>
    </w:p>
    <w:p w14:paraId="37CAD307" w14:textId="61AD4280" w:rsidR="000C4307" w:rsidRDefault="000C4307" w:rsidP="000C4307">
      <w:pPr>
        <w:rPr>
          <w:rFonts w:cstheme="minorHAnsi"/>
          <w:sz w:val="32"/>
          <w:szCs w:val="32"/>
        </w:rPr>
      </w:pPr>
    </w:p>
    <w:p w14:paraId="357D839C" w14:textId="564BA4C0" w:rsidR="000C4307" w:rsidRDefault="000C4307" w:rsidP="000C430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L’arbitre va statuer en droit (application stricte des textes)</w:t>
      </w:r>
    </w:p>
    <w:p w14:paraId="34693AAE" w14:textId="52286EC3" w:rsidR="000C4307" w:rsidRDefault="000C4307" w:rsidP="000C430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L’arbitre va se prononcer en équité (sentence la plus équitable) = Amiable compositeur</w:t>
      </w:r>
    </w:p>
    <w:p w14:paraId="701DFB8A" w14:textId="77777777" w:rsidR="000C4307" w:rsidRDefault="000C4307" w:rsidP="000C4307">
      <w:pPr>
        <w:rPr>
          <w:rFonts w:cstheme="minorHAnsi"/>
          <w:sz w:val="32"/>
          <w:szCs w:val="32"/>
        </w:rPr>
      </w:pPr>
    </w:p>
    <w:p w14:paraId="65A9B67C" w14:textId="5534A381" w:rsidR="000C4307" w:rsidRPr="000C4307" w:rsidRDefault="000C4307" w:rsidP="000C430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L’arbitre rend une sentence qui n’acquiert force obligatoire que par l’intervention du juge qui délivre une « ordonnance d’exequatur »</w:t>
      </w:r>
    </w:p>
    <w:p w14:paraId="14AAA45C" w14:textId="51779CB4" w:rsidR="000A0E42" w:rsidRDefault="000C4307" w:rsidP="000A0E4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En principe on ne peut pas remettre en cause la sentence</w:t>
      </w:r>
    </w:p>
    <w:p w14:paraId="697636EE" w14:textId="77777777" w:rsidR="000C4307" w:rsidRDefault="000C4307" w:rsidP="000A0E42">
      <w:pPr>
        <w:rPr>
          <w:rFonts w:cstheme="minorHAnsi"/>
          <w:b/>
          <w:bCs/>
          <w:sz w:val="32"/>
          <w:szCs w:val="32"/>
        </w:rPr>
      </w:pPr>
    </w:p>
    <w:p w14:paraId="0D71B07A" w14:textId="54867DFD" w:rsidR="000C4307" w:rsidRDefault="000C4307" w:rsidP="000A0E4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Exception :</w:t>
      </w:r>
    </w:p>
    <w:p w14:paraId="71F1A1F6" w14:textId="59AE66B9" w:rsidR="000C4307" w:rsidRDefault="000C4307" w:rsidP="000A0E42">
      <w:pPr>
        <w:rPr>
          <w:rFonts w:cstheme="minorHAnsi"/>
          <w:b/>
          <w:bCs/>
          <w:sz w:val="32"/>
          <w:szCs w:val="32"/>
        </w:rPr>
      </w:pPr>
    </w:p>
    <w:p w14:paraId="453BAB20" w14:textId="07CD3470" w:rsidR="000C4307" w:rsidRDefault="000C4307" w:rsidP="000C430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sentence arbitrale est susceptible d’appel</w:t>
      </w:r>
    </w:p>
    <w:p w14:paraId="425989EB" w14:textId="138066CD" w:rsidR="000C4307" w:rsidRPr="000C4307" w:rsidRDefault="000C4307" w:rsidP="000C430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Si renonciation à la cour d’appel = </w:t>
      </w:r>
      <w:r w:rsidRPr="000C4307">
        <w:rPr>
          <w:rFonts w:cstheme="minorHAnsi"/>
          <w:b/>
          <w:bCs/>
          <w:sz w:val="32"/>
          <w:szCs w:val="32"/>
        </w:rPr>
        <w:t>Recours en annulation selon 3 cas précis</w:t>
      </w:r>
      <w:r>
        <w:rPr>
          <w:rFonts w:cstheme="minorHAnsi"/>
          <w:sz w:val="32"/>
          <w:szCs w:val="32"/>
        </w:rPr>
        <w:t xml:space="preserve"> </w:t>
      </w:r>
    </w:p>
    <w:p w14:paraId="34DB6D81" w14:textId="1D48B35E" w:rsidR="000A0E42" w:rsidRPr="00B21190" w:rsidRDefault="000C4307" w:rsidP="000C4307">
      <w:pPr>
        <w:ind w:left="2832" w:firstLine="708"/>
        <w:rPr>
          <w:rFonts w:cstheme="minorHAnsi"/>
          <w:b/>
          <w:bCs/>
          <w:sz w:val="32"/>
          <w:szCs w:val="32"/>
        </w:rPr>
      </w:pPr>
      <w:r w:rsidRPr="000C4307">
        <w:rPr>
          <w:rFonts w:cstheme="minorHAnsi"/>
          <w:b/>
          <w:bCs/>
          <w:sz w:val="32"/>
          <w:szCs w:val="32"/>
        </w:rPr>
        <w:t>-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Si l’arbitre a statué </w:t>
      </w:r>
      <w:r w:rsidR="004846D0">
        <w:rPr>
          <w:rFonts w:cstheme="minorHAnsi"/>
          <w:sz w:val="32"/>
          <w:szCs w:val="32"/>
        </w:rPr>
        <w:t>sans</w:t>
      </w:r>
      <w:r>
        <w:rPr>
          <w:rFonts w:cstheme="minorHAnsi"/>
          <w:sz w:val="32"/>
          <w:szCs w:val="32"/>
        </w:rPr>
        <w:t xml:space="preserve"> </w:t>
      </w:r>
      <w:r w:rsidRPr="00B21190">
        <w:rPr>
          <w:rFonts w:cstheme="minorHAnsi"/>
          <w:b/>
          <w:bCs/>
          <w:sz w:val="32"/>
          <w:szCs w:val="32"/>
        </w:rPr>
        <w:t>convention d’arbitrage</w:t>
      </w:r>
    </w:p>
    <w:p w14:paraId="5EE284E4" w14:textId="7163CB11" w:rsidR="000C4307" w:rsidRDefault="000C4307" w:rsidP="000C4307">
      <w:pPr>
        <w:ind w:left="2832" w:firstLine="708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-</w:t>
      </w:r>
      <w:r>
        <w:rPr>
          <w:rFonts w:cstheme="minorHAnsi"/>
          <w:sz w:val="32"/>
          <w:szCs w:val="32"/>
        </w:rPr>
        <w:t xml:space="preserve"> </w:t>
      </w:r>
      <w:r w:rsidR="00B21190">
        <w:rPr>
          <w:rFonts w:cstheme="minorHAnsi"/>
          <w:sz w:val="32"/>
          <w:szCs w:val="32"/>
        </w:rPr>
        <w:t xml:space="preserve">Si le tribunal arbitral a été </w:t>
      </w:r>
      <w:r w:rsidR="00B21190" w:rsidRPr="00B21190">
        <w:rPr>
          <w:rFonts w:cstheme="minorHAnsi"/>
          <w:b/>
          <w:bCs/>
          <w:sz w:val="32"/>
          <w:szCs w:val="32"/>
        </w:rPr>
        <w:t>irrégulièrement composé</w:t>
      </w:r>
    </w:p>
    <w:p w14:paraId="65E28F81" w14:textId="71B1A322" w:rsidR="00B21190" w:rsidRPr="000C4307" w:rsidRDefault="00B21190" w:rsidP="00B21190">
      <w:pPr>
        <w:ind w:left="3540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-</w:t>
      </w:r>
      <w:r>
        <w:rPr>
          <w:rFonts w:cstheme="minorHAnsi"/>
          <w:sz w:val="32"/>
          <w:szCs w:val="32"/>
        </w:rPr>
        <w:t xml:space="preserve"> </w:t>
      </w:r>
      <w:r w:rsidRPr="00B21190">
        <w:rPr>
          <w:rFonts w:cstheme="minorHAnsi"/>
          <w:b/>
          <w:bCs/>
          <w:sz w:val="32"/>
          <w:szCs w:val="32"/>
        </w:rPr>
        <w:t>Le principe de la contradiction</w:t>
      </w:r>
      <w:r>
        <w:rPr>
          <w:rFonts w:cstheme="minorHAnsi"/>
          <w:sz w:val="32"/>
          <w:szCs w:val="32"/>
        </w:rPr>
        <w:t xml:space="preserve"> n’a pas été respecté (Chacune des parties doit avoir pris connaissance de l’ensemble du dossier de l’autre partie)</w:t>
      </w:r>
    </w:p>
    <w:p w14:paraId="0E46036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2CF17D3B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00A41B49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3A68818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680CAEC8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AEAA0C2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0C71341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65728C84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7E81B50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0F3FF61A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212ABE17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53A040E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009066E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8AD6FE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D8B3F7D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5714BA74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68143EFD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7176599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046090E4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19066597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70872DD5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5A81AA0A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12F1EE1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2CFD62D8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2F9B42F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0E48AC4F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490C0373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64B559F6" w14:textId="77777777" w:rsid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p w14:paraId="3C34BE98" w14:textId="77777777" w:rsidR="000A0E42" w:rsidRPr="000A0E42" w:rsidRDefault="000A0E42" w:rsidP="000A0E42">
      <w:pPr>
        <w:rPr>
          <w:rFonts w:cstheme="minorHAnsi"/>
          <w:b/>
          <w:bCs/>
          <w:sz w:val="32"/>
          <w:szCs w:val="32"/>
        </w:rPr>
      </w:pPr>
    </w:p>
    <w:sectPr w:rsidR="000A0E42" w:rsidRPr="000A0E42" w:rsidSect="00AE5255">
      <w:pgSz w:w="17280" w:h="259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C2E"/>
    <w:multiLevelType w:val="hybridMultilevel"/>
    <w:tmpl w:val="3CB2D76E"/>
    <w:lvl w:ilvl="0" w:tplc="1A44F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0BC"/>
    <w:multiLevelType w:val="hybridMultilevel"/>
    <w:tmpl w:val="FC222F5C"/>
    <w:lvl w:ilvl="0" w:tplc="2CCE600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C4E40"/>
    <w:multiLevelType w:val="hybridMultilevel"/>
    <w:tmpl w:val="77D6E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01F8"/>
    <w:multiLevelType w:val="hybridMultilevel"/>
    <w:tmpl w:val="053E7A5E"/>
    <w:lvl w:ilvl="0" w:tplc="DBB8A89C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06B6B"/>
    <w:multiLevelType w:val="hybridMultilevel"/>
    <w:tmpl w:val="C07A85A8"/>
    <w:lvl w:ilvl="0" w:tplc="B742F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2538"/>
    <w:multiLevelType w:val="hybridMultilevel"/>
    <w:tmpl w:val="9ACC22E0"/>
    <w:lvl w:ilvl="0" w:tplc="EAB4B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30CA"/>
    <w:multiLevelType w:val="hybridMultilevel"/>
    <w:tmpl w:val="D16EEB04"/>
    <w:lvl w:ilvl="0" w:tplc="377A94F4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AC109F"/>
    <w:multiLevelType w:val="hybridMultilevel"/>
    <w:tmpl w:val="6FFC9D38"/>
    <w:lvl w:ilvl="0" w:tplc="2BC20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6417"/>
    <w:multiLevelType w:val="hybridMultilevel"/>
    <w:tmpl w:val="10921A6A"/>
    <w:lvl w:ilvl="0" w:tplc="18586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2650">
    <w:abstractNumId w:val="4"/>
  </w:num>
  <w:num w:numId="2" w16cid:durableId="1315455203">
    <w:abstractNumId w:val="5"/>
  </w:num>
  <w:num w:numId="3" w16cid:durableId="2047874683">
    <w:abstractNumId w:val="6"/>
  </w:num>
  <w:num w:numId="4" w16cid:durableId="1508056662">
    <w:abstractNumId w:val="3"/>
  </w:num>
  <w:num w:numId="5" w16cid:durableId="516623047">
    <w:abstractNumId w:val="1"/>
  </w:num>
  <w:num w:numId="6" w16cid:durableId="813835370">
    <w:abstractNumId w:val="2"/>
  </w:num>
  <w:num w:numId="7" w16cid:durableId="430591114">
    <w:abstractNumId w:val="0"/>
  </w:num>
  <w:num w:numId="8" w16cid:durableId="433593165">
    <w:abstractNumId w:val="7"/>
  </w:num>
  <w:num w:numId="9" w16cid:durableId="1453481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55"/>
    <w:rsid w:val="00003AAD"/>
    <w:rsid w:val="000116C4"/>
    <w:rsid w:val="000142DF"/>
    <w:rsid w:val="00015BE0"/>
    <w:rsid w:val="0002342A"/>
    <w:rsid w:val="00033594"/>
    <w:rsid w:val="0005352E"/>
    <w:rsid w:val="00074ECB"/>
    <w:rsid w:val="00092D27"/>
    <w:rsid w:val="000A0E42"/>
    <w:rsid w:val="000B2E53"/>
    <w:rsid w:val="000C010E"/>
    <w:rsid w:val="000C4307"/>
    <w:rsid w:val="000E45C2"/>
    <w:rsid w:val="001020F8"/>
    <w:rsid w:val="0013404E"/>
    <w:rsid w:val="00140B21"/>
    <w:rsid w:val="001512A0"/>
    <w:rsid w:val="00156516"/>
    <w:rsid w:val="001835BC"/>
    <w:rsid w:val="00195E8F"/>
    <w:rsid w:val="001A7B4D"/>
    <w:rsid w:val="001C6AB7"/>
    <w:rsid w:val="001C7B03"/>
    <w:rsid w:val="001D2CF2"/>
    <w:rsid w:val="001E3A4C"/>
    <w:rsid w:val="00201962"/>
    <w:rsid w:val="00201C62"/>
    <w:rsid w:val="0021346D"/>
    <w:rsid w:val="00215DB9"/>
    <w:rsid w:val="00221F1B"/>
    <w:rsid w:val="00233AEF"/>
    <w:rsid w:val="0023588B"/>
    <w:rsid w:val="00266187"/>
    <w:rsid w:val="002B78F6"/>
    <w:rsid w:val="002F2C77"/>
    <w:rsid w:val="002F69AB"/>
    <w:rsid w:val="00317EC9"/>
    <w:rsid w:val="003232BF"/>
    <w:rsid w:val="00325A69"/>
    <w:rsid w:val="00331878"/>
    <w:rsid w:val="0033330B"/>
    <w:rsid w:val="00340384"/>
    <w:rsid w:val="00362F5A"/>
    <w:rsid w:val="0037208C"/>
    <w:rsid w:val="00393B75"/>
    <w:rsid w:val="00395658"/>
    <w:rsid w:val="003A708B"/>
    <w:rsid w:val="003B261B"/>
    <w:rsid w:val="003B4988"/>
    <w:rsid w:val="003B6672"/>
    <w:rsid w:val="003C02B3"/>
    <w:rsid w:val="003C24C2"/>
    <w:rsid w:val="003E14BC"/>
    <w:rsid w:val="003E6947"/>
    <w:rsid w:val="003F2BFD"/>
    <w:rsid w:val="003F631B"/>
    <w:rsid w:val="0040421C"/>
    <w:rsid w:val="004246E4"/>
    <w:rsid w:val="0042629E"/>
    <w:rsid w:val="00434E23"/>
    <w:rsid w:val="00436912"/>
    <w:rsid w:val="00436C75"/>
    <w:rsid w:val="00456183"/>
    <w:rsid w:val="00467D71"/>
    <w:rsid w:val="00477D15"/>
    <w:rsid w:val="004846D0"/>
    <w:rsid w:val="004948D7"/>
    <w:rsid w:val="004A0718"/>
    <w:rsid w:val="004A1DFC"/>
    <w:rsid w:val="004A68A0"/>
    <w:rsid w:val="004A7240"/>
    <w:rsid w:val="004D0356"/>
    <w:rsid w:val="004F6088"/>
    <w:rsid w:val="004F64FF"/>
    <w:rsid w:val="00504BF7"/>
    <w:rsid w:val="0051485F"/>
    <w:rsid w:val="00540BFB"/>
    <w:rsid w:val="00546D6B"/>
    <w:rsid w:val="00557199"/>
    <w:rsid w:val="005937D1"/>
    <w:rsid w:val="00595CAC"/>
    <w:rsid w:val="005A5F96"/>
    <w:rsid w:val="005B0664"/>
    <w:rsid w:val="005B783F"/>
    <w:rsid w:val="005C380D"/>
    <w:rsid w:val="005C64C0"/>
    <w:rsid w:val="005C66BE"/>
    <w:rsid w:val="005D620A"/>
    <w:rsid w:val="005F585A"/>
    <w:rsid w:val="00603D91"/>
    <w:rsid w:val="00623CF8"/>
    <w:rsid w:val="00632168"/>
    <w:rsid w:val="00643039"/>
    <w:rsid w:val="006469D3"/>
    <w:rsid w:val="00675FD9"/>
    <w:rsid w:val="006767D4"/>
    <w:rsid w:val="006800D0"/>
    <w:rsid w:val="0068094A"/>
    <w:rsid w:val="00694A97"/>
    <w:rsid w:val="00694FAE"/>
    <w:rsid w:val="0069727B"/>
    <w:rsid w:val="006A2E2C"/>
    <w:rsid w:val="006D18B5"/>
    <w:rsid w:val="006D4CA9"/>
    <w:rsid w:val="006D70D2"/>
    <w:rsid w:val="006E7B33"/>
    <w:rsid w:val="006E7CC4"/>
    <w:rsid w:val="006F7DD2"/>
    <w:rsid w:val="00700CAB"/>
    <w:rsid w:val="0070542F"/>
    <w:rsid w:val="0071354C"/>
    <w:rsid w:val="007241F3"/>
    <w:rsid w:val="0073242E"/>
    <w:rsid w:val="00745FBD"/>
    <w:rsid w:val="00750C59"/>
    <w:rsid w:val="00756A5C"/>
    <w:rsid w:val="0076079B"/>
    <w:rsid w:val="00764E9F"/>
    <w:rsid w:val="00776366"/>
    <w:rsid w:val="007A7CFE"/>
    <w:rsid w:val="007C40E1"/>
    <w:rsid w:val="008003ED"/>
    <w:rsid w:val="00813374"/>
    <w:rsid w:val="008273AA"/>
    <w:rsid w:val="008279DF"/>
    <w:rsid w:val="00844624"/>
    <w:rsid w:val="00845F04"/>
    <w:rsid w:val="0085797F"/>
    <w:rsid w:val="00886460"/>
    <w:rsid w:val="0089770E"/>
    <w:rsid w:val="008A1125"/>
    <w:rsid w:val="008B546A"/>
    <w:rsid w:val="008B750F"/>
    <w:rsid w:val="008D1939"/>
    <w:rsid w:val="008D572A"/>
    <w:rsid w:val="008E3DB4"/>
    <w:rsid w:val="008F228B"/>
    <w:rsid w:val="008F6FE2"/>
    <w:rsid w:val="00905194"/>
    <w:rsid w:val="009171FC"/>
    <w:rsid w:val="0092018D"/>
    <w:rsid w:val="00946424"/>
    <w:rsid w:val="00951231"/>
    <w:rsid w:val="0095300C"/>
    <w:rsid w:val="00995760"/>
    <w:rsid w:val="00995D1E"/>
    <w:rsid w:val="009C555A"/>
    <w:rsid w:val="009D5706"/>
    <w:rsid w:val="009E07D6"/>
    <w:rsid w:val="00A3004C"/>
    <w:rsid w:val="00A37236"/>
    <w:rsid w:val="00A4000B"/>
    <w:rsid w:val="00A53B26"/>
    <w:rsid w:val="00A733CD"/>
    <w:rsid w:val="00A8660E"/>
    <w:rsid w:val="00A97DA4"/>
    <w:rsid w:val="00AB1BB0"/>
    <w:rsid w:val="00AB68BB"/>
    <w:rsid w:val="00AD1D6B"/>
    <w:rsid w:val="00AD750D"/>
    <w:rsid w:val="00AE5255"/>
    <w:rsid w:val="00AF2ED7"/>
    <w:rsid w:val="00AF6897"/>
    <w:rsid w:val="00B01B23"/>
    <w:rsid w:val="00B1500E"/>
    <w:rsid w:val="00B202AE"/>
    <w:rsid w:val="00B21190"/>
    <w:rsid w:val="00B45981"/>
    <w:rsid w:val="00B64178"/>
    <w:rsid w:val="00B76E57"/>
    <w:rsid w:val="00B87929"/>
    <w:rsid w:val="00B94570"/>
    <w:rsid w:val="00B9635A"/>
    <w:rsid w:val="00B97CD3"/>
    <w:rsid w:val="00BB7CED"/>
    <w:rsid w:val="00BC2EA1"/>
    <w:rsid w:val="00BE26B2"/>
    <w:rsid w:val="00BE282F"/>
    <w:rsid w:val="00C00F4C"/>
    <w:rsid w:val="00C060CB"/>
    <w:rsid w:val="00C27B06"/>
    <w:rsid w:val="00C410F2"/>
    <w:rsid w:val="00C52422"/>
    <w:rsid w:val="00C65B3B"/>
    <w:rsid w:val="00C75449"/>
    <w:rsid w:val="00CA26F5"/>
    <w:rsid w:val="00CA4A58"/>
    <w:rsid w:val="00CB0C84"/>
    <w:rsid w:val="00CC59A7"/>
    <w:rsid w:val="00CD722F"/>
    <w:rsid w:val="00CD72A2"/>
    <w:rsid w:val="00CE4391"/>
    <w:rsid w:val="00CF5F12"/>
    <w:rsid w:val="00D046B5"/>
    <w:rsid w:val="00D05616"/>
    <w:rsid w:val="00D167BF"/>
    <w:rsid w:val="00D41920"/>
    <w:rsid w:val="00D554DE"/>
    <w:rsid w:val="00D662D5"/>
    <w:rsid w:val="00D70442"/>
    <w:rsid w:val="00D80605"/>
    <w:rsid w:val="00D92A93"/>
    <w:rsid w:val="00DB368C"/>
    <w:rsid w:val="00DC6859"/>
    <w:rsid w:val="00DD0AC7"/>
    <w:rsid w:val="00DD5FCF"/>
    <w:rsid w:val="00DE08DA"/>
    <w:rsid w:val="00DE3403"/>
    <w:rsid w:val="00DF0D74"/>
    <w:rsid w:val="00E07FDC"/>
    <w:rsid w:val="00E23FF1"/>
    <w:rsid w:val="00E3404A"/>
    <w:rsid w:val="00E378EB"/>
    <w:rsid w:val="00E465E4"/>
    <w:rsid w:val="00E53018"/>
    <w:rsid w:val="00E57945"/>
    <w:rsid w:val="00E73A38"/>
    <w:rsid w:val="00E84B9A"/>
    <w:rsid w:val="00E9677A"/>
    <w:rsid w:val="00EA125C"/>
    <w:rsid w:val="00EA7B77"/>
    <w:rsid w:val="00EB08BB"/>
    <w:rsid w:val="00EB1914"/>
    <w:rsid w:val="00EB1A9C"/>
    <w:rsid w:val="00EB71BD"/>
    <w:rsid w:val="00EC389D"/>
    <w:rsid w:val="00ED4A39"/>
    <w:rsid w:val="00ED5604"/>
    <w:rsid w:val="00F12161"/>
    <w:rsid w:val="00F156E5"/>
    <w:rsid w:val="00F54C43"/>
    <w:rsid w:val="00F65AA6"/>
    <w:rsid w:val="00F716A3"/>
    <w:rsid w:val="00F84F5D"/>
    <w:rsid w:val="00FA56DA"/>
    <w:rsid w:val="00FA7152"/>
    <w:rsid w:val="00FC460E"/>
    <w:rsid w:val="00FD3695"/>
    <w:rsid w:val="00FD583A"/>
    <w:rsid w:val="00FF02C9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B65D"/>
  <w15:chartTrackingRefBased/>
  <w15:docId w15:val="{DEF77492-C03E-9344-903A-DB3F2ED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FA2281-4683-8D48-9150-3703B7F8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2442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Martin</dc:creator>
  <cp:keywords/>
  <dc:description/>
  <cp:lastModifiedBy>Florent Martin</cp:lastModifiedBy>
  <cp:revision>9</cp:revision>
  <cp:lastPrinted>2024-12-08T11:08:00Z</cp:lastPrinted>
  <dcterms:created xsi:type="dcterms:W3CDTF">2024-10-28T18:29:00Z</dcterms:created>
  <dcterms:modified xsi:type="dcterms:W3CDTF">2024-12-10T21:02:00Z</dcterms:modified>
</cp:coreProperties>
</file>